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B3DDE" w14:textId="683C2676" w:rsidR="008E1D49" w:rsidRDefault="00717CE5">
      <w:r>
        <w:rPr>
          <w:noProof/>
        </w:rPr>
        <w:drawing>
          <wp:anchor distT="0" distB="0" distL="114935" distR="114935" simplePos="0" relativeHeight="14" behindDoc="0" locked="0" layoutInCell="0" allowOverlap="1" wp14:anchorId="31235F52" wp14:editId="143BD09F">
            <wp:simplePos x="0" y="0"/>
            <wp:positionH relativeFrom="margin">
              <wp:posOffset>347345</wp:posOffset>
            </wp:positionH>
            <wp:positionV relativeFrom="margin">
              <wp:posOffset>186690</wp:posOffset>
            </wp:positionV>
            <wp:extent cx="857885" cy="843280"/>
            <wp:effectExtent l="0" t="0" r="0" b="0"/>
            <wp:wrapSquare wrapText="bothSides"/>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
                    <pic:cNvPicPr>
                      <a:picLocks noChangeAspect="1" noChangeArrowheads="1"/>
                    </pic:cNvPicPr>
                  </pic:nvPicPr>
                  <pic:blipFill>
                    <a:blip r:embed="rId7"/>
                    <a:srcRect l="-42" t="-43" r="-42" b="-43"/>
                    <a:stretch>
                      <a:fillRect/>
                    </a:stretch>
                  </pic:blipFill>
                  <pic:spPr bwMode="auto">
                    <a:xfrm>
                      <a:off x="0" y="0"/>
                      <a:ext cx="857885" cy="843280"/>
                    </a:xfrm>
                    <a:prstGeom prst="rect">
                      <a:avLst/>
                    </a:prstGeom>
                  </pic:spPr>
                </pic:pic>
              </a:graphicData>
            </a:graphic>
          </wp:anchor>
        </w:drawing>
      </w:r>
    </w:p>
    <w:p w14:paraId="2D414C49" w14:textId="08FCC097" w:rsidR="008E1D49" w:rsidRPr="00717CE5" w:rsidRDefault="00000000" w:rsidP="00717CE5">
      <w:pPr>
        <w:spacing w:after="0" w:line="240" w:lineRule="auto"/>
        <w:rPr>
          <w:rFonts w:ascii="Arial Narrow" w:hAnsi="Arial Narrow" w:cs="Arial Narrow"/>
          <w:b/>
          <w:sz w:val="24"/>
          <w:szCs w:val="24"/>
          <w:lang w:val="en-US"/>
        </w:rPr>
      </w:pPr>
      <w:r w:rsidRPr="00717CE5">
        <w:rPr>
          <w:rFonts w:ascii="Arial Narrow" w:hAnsi="Arial Narrow" w:cs="Arial Narrow"/>
          <w:b/>
          <w:color w:val="00B050"/>
          <w:sz w:val="24"/>
          <w:szCs w:val="24"/>
          <w:lang w:val="en-US"/>
        </w:rPr>
        <w:t xml:space="preserve">WOMEN AND YOUTH </w:t>
      </w:r>
      <w:r w:rsidR="00717CE5">
        <w:rPr>
          <w:rFonts w:ascii="Arial Narrow" w:hAnsi="Arial Narrow" w:cs="Arial Narrow"/>
          <w:b/>
          <w:color w:val="00B050"/>
          <w:sz w:val="24"/>
          <w:szCs w:val="24"/>
          <w:lang w:val="en-US"/>
        </w:rPr>
        <w:t xml:space="preserve">EARLY WARNING MONITORING </w:t>
      </w:r>
      <w:r w:rsidRPr="00717CE5">
        <w:rPr>
          <w:rFonts w:ascii="Arial Narrow" w:hAnsi="Arial Narrow" w:cs="Arial Narrow"/>
          <w:b/>
          <w:color w:val="00B050"/>
          <w:sz w:val="24"/>
          <w:szCs w:val="24"/>
          <w:lang w:val="en-US"/>
        </w:rPr>
        <w:t>ROOM</w:t>
      </w:r>
    </w:p>
    <w:p w14:paraId="3D184FCE" w14:textId="77777777" w:rsidR="008E1D49" w:rsidRPr="00717CE5" w:rsidRDefault="00000000" w:rsidP="00717CE5">
      <w:pPr>
        <w:spacing w:after="0" w:line="240" w:lineRule="auto"/>
        <w:rPr>
          <w:rFonts w:ascii="Arial Narrow" w:hAnsi="Arial Narrow" w:cs="Arial Narrow"/>
          <w:b/>
          <w:sz w:val="24"/>
          <w:szCs w:val="24"/>
          <w:lang w:val="en-US"/>
        </w:rPr>
      </w:pPr>
      <w:r w:rsidRPr="00717CE5">
        <w:rPr>
          <w:rFonts w:ascii="Arial Narrow" w:hAnsi="Arial Narrow" w:cs="Arial Narrow"/>
          <w:b/>
          <w:sz w:val="24"/>
          <w:szCs w:val="24"/>
          <w:lang w:val="en-US"/>
        </w:rPr>
        <w:t>MONITORING OF THE 2025 PRESIDENTIAL ELECTION IN CAMEROON</w:t>
      </w:r>
    </w:p>
    <w:p w14:paraId="68BA7005" w14:textId="77777777" w:rsidR="008E1D49" w:rsidRPr="00717CE5" w:rsidRDefault="00000000" w:rsidP="00717CE5">
      <w:pPr>
        <w:spacing w:after="0" w:line="240" w:lineRule="auto"/>
        <w:rPr>
          <w:rFonts w:ascii="Arial Narrow" w:hAnsi="Arial Narrow" w:cs="Arial Narrow"/>
          <w:b/>
          <w:sz w:val="24"/>
          <w:szCs w:val="24"/>
          <w:lang w:val="en-US"/>
        </w:rPr>
      </w:pPr>
      <w:r w:rsidRPr="00717CE5">
        <w:rPr>
          <w:rFonts w:ascii="Arial Narrow" w:hAnsi="Arial Narrow" w:cs="Arial Narrow"/>
          <w:b/>
          <w:color w:val="FF0000"/>
          <w:sz w:val="24"/>
          <w:szCs w:val="24"/>
          <w:lang w:val="en-US"/>
        </w:rPr>
        <w:t>Alert Bulletin No. 30, dated November 10-11, 2025</w:t>
      </w:r>
    </w:p>
    <w:p w14:paraId="53685605" w14:textId="77777777" w:rsidR="008E1D49" w:rsidRDefault="008E1D49">
      <w:pPr>
        <w:ind w:left="360"/>
        <w:jc w:val="both"/>
        <w:rPr>
          <w:rFonts w:ascii="Arial Narrow" w:hAnsi="Arial Narrow" w:cs="Arial Narrow"/>
          <w:b/>
          <w:bCs/>
          <w:sz w:val="24"/>
          <w:szCs w:val="24"/>
          <w:lang w:val="en-US"/>
        </w:rPr>
      </w:pPr>
    </w:p>
    <w:p w14:paraId="1E8B47B1" w14:textId="77777777" w:rsidR="00717CE5" w:rsidRPr="00717CE5" w:rsidRDefault="00717CE5">
      <w:pPr>
        <w:ind w:left="360"/>
        <w:jc w:val="both"/>
        <w:rPr>
          <w:rFonts w:ascii="Arial Narrow" w:hAnsi="Arial Narrow" w:cs="Arial Narrow"/>
          <w:b/>
          <w:bCs/>
          <w:sz w:val="24"/>
          <w:szCs w:val="24"/>
          <w:lang w:val="en-US"/>
        </w:rPr>
      </w:pPr>
    </w:p>
    <w:p w14:paraId="64B8CE5D" w14:textId="77777777" w:rsidR="008E1D49" w:rsidRPr="00717CE5" w:rsidRDefault="00000000">
      <w:pPr>
        <w:ind w:left="360"/>
        <w:jc w:val="both"/>
        <w:rPr>
          <w:rFonts w:ascii="Arial Narrow" w:eastAsia="Calibri" w:hAnsi="Arial Narrow" w:cs="Arial Narrow"/>
          <w:bCs/>
          <w:sz w:val="24"/>
          <w:szCs w:val="24"/>
          <w:lang w:val="en-US"/>
        </w:rPr>
      </w:pPr>
      <w:r w:rsidRPr="00717CE5">
        <w:rPr>
          <w:rFonts w:ascii="Arial Narrow" w:eastAsia="Calibri" w:hAnsi="Arial Narrow" w:cs="Arial Narrow"/>
          <w:bCs/>
          <w:sz w:val="24"/>
          <w:szCs w:val="24"/>
          <w:lang w:val="en-US"/>
        </w:rPr>
        <w:t>Context</w:t>
      </w:r>
    </w:p>
    <w:p w14:paraId="20D1A9BE" w14:textId="77777777" w:rsidR="008E1D49" w:rsidRPr="00717CE5" w:rsidRDefault="00000000">
      <w:pPr>
        <w:spacing w:before="100" w:after="100" w:line="252" w:lineRule="auto"/>
        <w:rPr>
          <w:rFonts w:ascii="Arial Narrow" w:hAnsi="Arial Narrow" w:cs="Arial Narrow"/>
          <w:b/>
          <w:sz w:val="24"/>
          <w:szCs w:val="24"/>
          <w:lang w:val="en-US"/>
        </w:rPr>
      </w:pPr>
      <w:r w:rsidRPr="00717CE5">
        <w:rPr>
          <w:rFonts w:ascii="Arial Narrow" w:eastAsia="Calibri" w:hAnsi="Arial Narrow" w:cs="Arial Narrow"/>
          <w:bCs/>
          <w:sz w:val="24"/>
          <w:szCs w:val="24"/>
          <w:lang w:val="en-US"/>
        </w:rPr>
        <w:t>The events of November 10 and 11, 2025, took place within the context of the ultimatum issued on November 10, 2025, by Mr. Tchiroma to President Biya to release political prisoners within 48 hours. The context was further marked by the visit of the Minister of Territorial Administration (MINAT) to the Far North and the release of some sixty young people in the Adamawa region.</w:t>
      </w:r>
    </w:p>
    <w:p w14:paraId="26699D57" w14:textId="77777777" w:rsidR="008E1D49" w:rsidRPr="00717CE5" w:rsidRDefault="00000000">
      <w:pPr>
        <w:pStyle w:val="Paragraphedeliste"/>
        <w:numPr>
          <w:ilvl w:val="0"/>
          <w:numId w:val="2"/>
        </w:numPr>
        <w:spacing w:line="276" w:lineRule="auto"/>
        <w:jc w:val="both"/>
        <w:rPr>
          <w:rFonts w:ascii="Arial Narrow" w:hAnsi="Arial Narrow" w:cs="Arial Narrow"/>
          <w:b/>
          <w:sz w:val="24"/>
          <w:szCs w:val="24"/>
          <w:lang w:val="en-US"/>
        </w:rPr>
      </w:pPr>
      <w:r w:rsidRPr="00717CE5">
        <w:rPr>
          <w:rFonts w:ascii="Arial Narrow" w:hAnsi="Arial Narrow" w:cs="Arial Narrow"/>
          <w:b/>
          <w:bCs/>
          <w:sz w:val="24"/>
          <w:szCs w:val="24"/>
          <w:lang w:val="en-US"/>
        </w:rPr>
        <w:t>Key events and incidents</w:t>
      </w:r>
      <w:r w:rsidRPr="00717CE5">
        <w:rPr>
          <w:rFonts w:ascii="Arial Narrow" w:hAnsi="Arial Narrow" w:cs="Arial Narrow"/>
          <w:b/>
          <w:sz w:val="24"/>
          <w:szCs w:val="24"/>
          <w:lang w:val="en-US"/>
        </w:rPr>
        <w:t>November 10th and 11th, 2025</w:t>
      </w:r>
    </w:p>
    <w:p w14:paraId="3CC5D8BD" w14:textId="77777777" w:rsidR="008E1D49" w:rsidRPr="00717CE5" w:rsidRDefault="008E1D49">
      <w:pPr>
        <w:pStyle w:val="Paragraphedeliste"/>
        <w:spacing w:line="276" w:lineRule="auto"/>
        <w:ind w:left="142"/>
        <w:jc w:val="both"/>
        <w:rPr>
          <w:rFonts w:ascii="Arial Narrow" w:hAnsi="Arial Narrow" w:cs="Arial Narrow"/>
          <w:b/>
          <w:sz w:val="24"/>
          <w:szCs w:val="24"/>
          <w:lang w:val="en-US"/>
        </w:rPr>
      </w:pPr>
    </w:p>
    <w:p w14:paraId="0D18A51A" w14:textId="77777777" w:rsidR="008E1D49" w:rsidRPr="00717CE5" w:rsidRDefault="00000000">
      <w:pPr>
        <w:pStyle w:val="Paragraphedeliste"/>
        <w:numPr>
          <w:ilvl w:val="0"/>
          <w:numId w:val="3"/>
        </w:numPr>
        <w:tabs>
          <w:tab w:val="left" w:pos="425"/>
        </w:tabs>
        <w:spacing w:line="276" w:lineRule="auto"/>
        <w:jc w:val="both"/>
        <w:rPr>
          <w:rFonts w:ascii="Arial Narrow" w:hAnsi="Arial Narrow" w:cs="Arial Narrow"/>
          <w:b/>
          <w:sz w:val="24"/>
          <w:szCs w:val="24"/>
          <w:lang w:val="en-US"/>
        </w:rPr>
      </w:pPr>
      <w:r w:rsidRPr="00717CE5">
        <w:rPr>
          <w:rFonts w:ascii="Arial Narrow" w:hAnsi="Arial Narrow" w:cs="Arial Narrow"/>
          <w:sz w:val="24"/>
          <w:szCs w:val="24"/>
          <w:lang w:val="en-US"/>
        </w:rPr>
        <w:t>The declaration of the young people of the North denouncing and condemning the arbitrary arrests in the North.</w:t>
      </w:r>
    </w:p>
    <w:p w14:paraId="05829324" w14:textId="77777777" w:rsidR="008E1D49" w:rsidRPr="00717CE5" w:rsidRDefault="008E1D49">
      <w:pPr>
        <w:pStyle w:val="Paragraphedeliste"/>
        <w:tabs>
          <w:tab w:val="left" w:pos="425"/>
        </w:tabs>
        <w:spacing w:line="276" w:lineRule="auto"/>
        <w:ind w:left="0"/>
        <w:jc w:val="both"/>
        <w:rPr>
          <w:rFonts w:ascii="Arial Narrow" w:hAnsi="Arial Narrow" w:cs="Arial Narrow"/>
          <w:b/>
          <w:bCs/>
          <w:sz w:val="24"/>
          <w:szCs w:val="24"/>
          <w:lang w:val="en-US"/>
        </w:rPr>
      </w:pPr>
    </w:p>
    <w:p w14:paraId="7D53847F" w14:textId="77777777" w:rsidR="008E1D49" w:rsidRPr="00717CE5" w:rsidRDefault="00000000">
      <w:pPr>
        <w:pStyle w:val="Paragraphedeliste"/>
        <w:spacing w:line="276" w:lineRule="auto"/>
        <w:ind w:left="0"/>
        <w:jc w:val="both"/>
        <w:rPr>
          <w:rFonts w:ascii="Arial Narrow" w:hAnsi="Arial Narrow" w:cs="Arial Narrow"/>
          <w:b/>
          <w:sz w:val="24"/>
          <w:szCs w:val="24"/>
          <w:lang w:val="en-US" w:eastAsia="zh-CN"/>
        </w:rPr>
      </w:pPr>
      <w:r w:rsidRPr="00717CE5">
        <w:rPr>
          <w:rFonts w:ascii="Arial Narrow" w:hAnsi="Arial Narrow" w:cs="Arial Narrow"/>
          <w:sz w:val="24"/>
          <w:szCs w:val="24"/>
          <w:lang w:val="en-US"/>
        </w:rPr>
        <w:t>The youth of the North issued a statement on November 10th condemning in the strongest terms the scandalous actions of certain local officials who ordered the arbitrary arrest of several individuals. They specifically demanded the release of Abdoul Moussine, Amadou Issa, Ouaissou Issa, Mohamadou Bachirou, and Alhadji Ba-Iya.</w:t>
      </w:r>
    </w:p>
    <w:p w14:paraId="080EF3BA" w14:textId="77777777" w:rsidR="008E1D49" w:rsidRPr="00717CE5" w:rsidRDefault="00000000">
      <w:pPr>
        <w:spacing w:before="100" w:after="100" w:line="252" w:lineRule="auto"/>
        <w:rPr>
          <w:rFonts w:ascii="Arial Narrow" w:hAnsi="Arial Narrow" w:cs="Arial Narrow"/>
          <w:bCs/>
          <w:sz w:val="24"/>
          <w:szCs w:val="24"/>
          <w:lang w:val="en-US"/>
        </w:rPr>
      </w:pPr>
      <w:r w:rsidRPr="00717CE5">
        <w:rPr>
          <w:rFonts w:ascii="Arial Narrow" w:hAnsi="Arial Narrow" w:cs="Arial Narrow"/>
          <w:b/>
          <w:sz w:val="24"/>
          <w:szCs w:val="24"/>
          <w:lang w:val="en-US" w:eastAsia="zh-CN"/>
        </w:rPr>
        <w:t>Risk level: high</w:t>
      </w:r>
    </w:p>
    <w:p w14:paraId="40A8D626" w14:textId="77777777" w:rsidR="008E1D49" w:rsidRPr="00717CE5" w:rsidRDefault="00000000">
      <w:pPr>
        <w:pStyle w:val="Paragraphedeliste"/>
        <w:spacing w:line="276" w:lineRule="auto"/>
        <w:ind w:left="0"/>
        <w:jc w:val="both"/>
        <w:rPr>
          <w:rFonts w:ascii="Arial Narrow" w:hAnsi="Arial Narrow" w:cs="Arial Narrow"/>
          <w:bCs/>
          <w:sz w:val="24"/>
          <w:szCs w:val="24"/>
          <w:lang w:val="en-US"/>
        </w:rPr>
      </w:pPr>
      <w:r w:rsidRPr="00717CE5">
        <w:rPr>
          <w:rFonts w:ascii="Arial Narrow" w:hAnsi="Arial Narrow" w:cs="Arial Narrow"/>
          <w:b/>
          <w:sz w:val="24"/>
          <w:szCs w:val="24"/>
          <w:lang w:val="en-US"/>
        </w:rPr>
        <w:t>Answer :</w:t>
      </w:r>
      <w:r w:rsidRPr="00717CE5">
        <w:rPr>
          <w:rFonts w:ascii="Arial Narrow" w:hAnsi="Arial Narrow" w:cs="Arial Narrow"/>
          <w:bCs/>
          <w:sz w:val="24"/>
          <w:szCs w:val="24"/>
          <w:lang w:val="en-US"/>
        </w:rPr>
        <w:t>The MINAT was contacted by the room about this matter without success.</w:t>
      </w:r>
    </w:p>
    <w:p w14:paraId="282C56C2" w14:textId="77777777" w:rsidR="008E1D49" w:rsidRPr="00717CE5" w:rsidRDefault="008E1D49">
      <w:pPr>
        <w:pStyle w:val="Paragraphedeliste"/>
        <w:spacing w:line="276" w:lineRule="auto"/>
        <w:ind w:left="0"/>
        <w:jc w:val="both"/>
        <w:rPr>
          <w:rFonts w:ascii="Arial Narrow" w:hAnsi="Arial Narrow" w:cs="Arial Narrow"/>
          <w:bCs/>
          <w:sz w:val="24"/>
          <w:szCs w:val="24"/>
          <w:lang w:val="en-US"/>
        </w:rPr>
      </w:pPr>
    </w:p>
    <w:p w14:paraId="480919FB" w14:textId="77777777" w:rsidR="008E1D49" w:rsidRPr="00717CE5" w:rsidRDefault="00000000">
      <w:pPr>
        <w:pStyle w:val="Paragraphedeliste"/>
        <w:numPr>
          <w:ilvl w:val="0"/>
          <w:numId w:val="3"/>
        </w:numPr>
        <w:spacing w:line="276" w:lineRule="auto"/>
        <w:jc w:val="both"/>
        <w:rPr>
          <w:rFonts w:ascii="Arial Narrow" w:hAnsi="Arial Narrow" w:cs="Arial Narrow"/>
          <w:b/>
          <w:sz w:val="24"/>
          <w:szCs w:val="24"/>
          <w:lang w:val="en-US"/>
        </w:rPr>
      </w:pPr>
      <w:r w:rsidRPr="00717CE5">
        <w:rPr>
          <w:rFonts w:ascii="Arial Narrow" w:hAnsi="Arial Narrow" w:cs="Arial Narrow"/>
          <w:b/>
          <w:sz w:val="24"/>
          <w:szCs w:val="24"/>
          <w:lang w:val="en-US"/>
        </w:rPr>
        <w:t>Visit of the Minister of Territorial Administration, Mr. Atanga Nji, to the Far North</w:t>
      </w:r>
    </w:p>
    <w:p w14:paraId="2036934B" w14:textId="77777777" w:rsidR="008E1D49" w:rsidRPr="00717CE5" w:rsidRDefault="008E1D49">
      <w:pPr>
        <w:pStyle w:val="Paragraphedeliste"/>
        <w:spacing w:line="276" w:lineRule="auto"/>
        <w:ind w:left="660"/>
        <w:jc w:val="both"/>
        <w:rPr>
          <w:rFonts w:ascii="Arial Narrow" w:hAnsi="Arial Narrow" w:cs="Arial Narrow"/>
          <w:b/>
          <w:sz w:val="24"/>
          <w:szCs w:val="24"/>
          <w:lang w:val="en-US"/>
        </w:rPr>
      </w:pPr>
    </w:p>
    <w:p w14:paraId="68BD674E" w14:textId="77777777" w:rsidR="008E1D49" w:rsidRPr="00717CE5" w:rsidRDefault="00000000">
      <w:pPr>
        <w:pStyle w:val="Paragraphedeliste"/>
        <w:spacing w:line="276" w:lineRule="auto"/>
        <w:ind w:left="0"/>
        <w:jc w:val="both"/>
        <w:rPr>
          <w:rFonts w:ascii="Arial Narrow" w:hAnsi="Arial Narrow" w:cs="Arial Narrow"/>
          <w:bCs/>
          <w:sz w:val="24"/>
          <w:szCs w:val="24"/>
          <w:lang w:val="en-US"/>
        </w:rPr>
      </w:pPr>
      <w:r w:rsidRPr="00717CE5">
        <w:rPr>
          <w:rFonts w:ascii="Arial Narrow" w:hAnsi="Arial Narrow" w:cs="Arial Narrow"/>
          <w:bCs/>
          <w:sz w:val="24"/>
          <w:szCs w:val="24"/>
          <w:lang w:val="en-US"/>
        </w:rPr>
        <w:t>In the context of an ultimatum issued by Mr. Issa Tchiroma giving the government 48 hours to release all those arrested during the post-election protests, the Minister of Territorial Administration, Atanga Nji, is visiting the Far North region. He began his tour in Ngaoundéré on November 10, 2025, with a meeting with his prefectural staff. Among other things, he reviewed the situation following the demonstrations. He also facilitated the release of 60 young people arrested by security forces during the protests.</w:t>
      </w:r>
    </w:p>
    <w:p w14:paraId="45310AFB" w14:textId="77777777" w:rsidR="008E1D49" w:rsidRPr="00717CE5" w:rsidRDefault="008E1D49">
      <w:pPr>
        <w:pStyle w:val="Paragraphedeliste"/>
        <w:spacing w:line="276" w:lineRule="auto"/>
        <w:ind w:left="660"/>
        <w:jc w:val="both"/>
        <w:rPr>
          <w:rFonts w:ascii="Arial Narrow" w:hAnsi="Arial Narrow" w:cs="Arial Narrow"/>
          <w:b/>
          <w:sz w:val="24"/>
          <w:szCs w:val="24"/>
          <w:lang w:val="en-US"/>
        </w:rPr>
      </w:pPr>
    </w:p>
    <w:p w14:paraId="057F0B64" w14:textId="77777777" w:rsidR="008E1D49" w:rsidRPr="00717CE5" w:rsidRDefault="00000000">
      <w:pPr>
        <w:pStyle w:val="Paragraphedeliste"/>
        <w:spacing w:line="276" w:lineRule="auto"/>
        <w:ind w:left="0"/>
        <w:jc w:val="both"/>
        <w:rPr>
          <w:rFonts w:ascii="Arial Narrow" w:hAnsi="Arial Narrow" w:cs="Arial Narrow"/>
          <w:bCs/>
          <w:sz w:val="24"/>
          <w:szCs w:val="24"/>
          <w:lang w:val="en-US"/>
        </w:rPr>
      </w:pPr>
      <w:r w:rsidRPr="00717CE5">
        <w:rPr>
          <w:rFonts w:ascii="Arial Narrow" w:hAnsi="Arial Narrow" w:cs="Arial Narrow"/>
          <w:b/>
          <w:sz w:val="24"/>
          <w:szCs w:val="24"/>
          <w:lang w:val="en-US"/>
        </w:rPr>
        <w:t>Impact of these releases: Some see them as a positive response to Mr. Tchiroma's warning, even an act of appeasement. Others say that this is insufficient given the large number of people still detained throughout the country.</w:t>
      </w:r>
    </w:p>
    <w:p w14:paraId="75E4A463" w14:textId="77777777" w:rsidR="008E1D49" w:rsidRPr="00717CE5" w:rsidRDefault="008E1D49">
      <w:pPr>
        <w:pStyle w:val="Paragraphedeliste"/>
        <w:spacing w:line="276" w:lineRule="auto"/>
        <w:ind w:left="0"/>
        <w:jc w:val="both"/>
        <w:rPr>
          <w:rFonts w:ascii="Arial Narrow" w:hAnsi="Arial Narrow" w:cs="Arial Narrow"/>
          <w:b/>
          <w:bCs/>
          <w:sz w:val="24"/>
          <w:szCs w:val="24"/>
          <w:lang w:val="en-US"/>
        </w:rPr>
      </w:pPr>
    </w:p>
    <w:p w14:paraId="5F83587C" w14:textId="77777777" w:rsidR="008E1D49" w:rsidRDefault="00000000">
      <w:pPr>
        <w:pStyle w:val="Paragraphedeliste"/>
        <w:numPr>
          <w:ilvl w:val="0"/>
          <w:numId w:val="3"/>
        </w:numPr>
        <w:tabs>
          <w:tab w:val="left" w:pos="425"/>
        </w:tabs>
        <w:spacing w:line="276" w:lineRule="auto"/>
        <w:jc w:val="both"/>
        <w:rPr>
          <w:rFonts w:ascii="Arial Narrow" w:hAnsi="Arial Narrow" w:cs="Arial Narrow"/>
          <w:b/>
          <w:sz w:val="24"/>
          <w:szCs w:val="24"/>
        </w:rPr>
      </w:pPr>
      <w:r>
        <w:rPr>
          <w:rFonts w:ascii="Arial Narrow" w:hAnsi="Arial Narrow" w:cs="Arial Narrow"/>
          <w:b/>
          <w:sz w:val="24"/>
          <w:szCs w:val="24"/>
        </w:rPr>
        <w:t>Statement by expert Bachirou Mamoudou</w:t>
      </w:r>
    </w:p>
    <w:p w14:paraId="4CE663E3" w14:textId="77777777" w:rsidR="008E1D49" w:rsidRDefault="00000000">
      <w:pPr>
        <w:pStyle w:val="Paragraphedeliste"/>
        <w:spacing w:line="276" w:lineRule="auto"/>
        <w:ind w:left="660"/>
        <w:jc w:val="both"/>
        <w:rPr>
          <w:rFonts w:ascii="Arial Narrow" w:hAnsi="Arial Narrow" w:cs="Arial Narrow"/>
          <w:b/>
          <w:sz w:val="24"/>
          <w:szCs w:val="24"/>
        </w:rPr>
      </w:pPr>
      <w:r>
        <w:rPr>
          <w:rFonts w:ascii="Arial Narrow" w:eastAsia="Arial Narrow" w:hAnsi="Arial Narrow" w:cs="Arial Narrow"/>
          <w:b/>
          <w:sz w:val="24"/>
          <w:szCs w:val="24"/>
        </w:rPr>
        <w:t xml:space="preserve"> </w:t>
      </w:r>
    </w:p>
    <w:p w14:paraId="3D92E94F" w14:textId="77777777" w:rsidR="008E1D49" w:rsidRPr="00717CE5" w:rsidRDefault="00000000">
      <w:pPr>
        <w:pStyle w:val="Paragraphedeliste"/>
        <w:spacing w:line="276" w:lineRule="auto"/>
        <w:ind w:left="0"/>
        <w:jc w:val="both"/>
        <w:rPr>
          <w:rFonts w:ascii="Arial Narrow" w:hAnsi="Arial Narrow" w:cs="Arial Narrow"/>
          <w:bCs/>
          <w:sz w:val="24"/>
          <w:szCs w:val="24"/>
          <w:lang w:val="en-US"/>
        </w:rPr>
      </w:pPr>
      <w:r w:rsidRPr="00717CE5">
        <w:rPr>
          <w:rFonts w:ascii="Arial Narrow" w:hAnsi="Arial Narrow" w:cs="Arial Narrow"/>
          <w:bCs/>
          <w:sz w:val="24"/>
          <w:szCs w:val="24"/>
          <w:lang w:val="en-US"/>
        </w:rPr>
        <w:lastRenderedPageBreak/>
        <w:t>Expert Bachirou Mamouda asserts that those mocking Issa Tchiroma's speech are unaware of the impending danger. Tchiroma intends to use the 48-hour ultimatum he issued to Paul Biya's regime to launch his offensive. Mamouda writes, "I see people laughing at Issa Tchiroma's remarks, but in reality, they are laughing because they are unaware of what is being planned. What is coming will far surpass the marches and ghost towns we have witnessed in recent days. It is time for all peace advocates to get involved to prevent an uncontrollable escalation. It's frightening; we want peace."</w:t>
      </w:r>
    </w:p>
    <w:p w14:paraId="480D607A" w14:textId="77777777" w:rsidR="008E1D49" w:rsidRPr="00717CE5" w:rsidRDefault="008E1D49">
      <w:pPr>
        <w:pStyle w:val="Paragraphedeliste"/>
        <w:spacing w:line="276" w:lineRule="auto"/>
        <w:ind w:left="0"/>
        <w:jc w:val="both"/>
        <w:rPr>
          <w:rFonts w:ascii="Arial Narrow" w:hAnsi="Arial Narrow" w:cs="Arial Narrow"/>
          <w:bCs/>
          <w:sz w:val="24"/>
          <w:szCs w:val="24"/>
          <w:lang w:val="en-US"/>
        </w:rPr>
      </w:pPr>
    </w:p>
    <w:p w14:paraId="443B0DEC" w14:textId="77777777" w:rsidR="008E1D49" w:rsidRPr="00717CE5" w:rsidRDefault="00000000">
      <w:pPr>
        <w:pStyle w:val="Paragraphedeliste"/>
        <w:spacing w:line="276" w:lineRule="auto"/>
        <w:ind w:left="0"/>
        <w:jc w:val="both"/>
        <w:rPr>
          <w:rFonts w:ascii="Arial Narrow" w:hAnsi="Arial Narrow" w:cs="Arial Narrow"/>
          <w:b/>
          <w:sz w:val="24"/>
          <w:szCs w:val="24"/>
          <w:lang w:val="en-US"/>
        </w:rPr>
      </w:pPr>
      <w:r w:rsidRPr="00717CE5">
        <w:rPr>
          <w:rFonts w:ascii="Arial Narrow" w:hAnsi="Arial Narrow" w:cs="Arial Narrow"/>
          <w:b/>
          <w:sz w:val="24"/>
          <w:szCs w:val="24"/>
          <w:lang w:val="en-US"/>
        </w:rPr>
        <w:t>Risk level: high</w:t>
      </w:r>
    </w:p>
    <w:p w14:paraId="2891FC44" w14:textId="77777777" w:rsidR="008E1D49" w:rsidRPr="00717CE5" w:rsidRDefault="008E1D49">
      <w:pPr>
        <w:pStyle w:val="Paragraphedeliste"/>
        <w:spacing w:line="276" w:lineRule="auto"/>
        <w:ind w:left="0"/>
        <w:jc w:val="both"/>
        <w:rPr>
          <w:rFonts w:ascii="Arial Narrow" w:hAnsi="Arial Narrow" w:cs="Arial Narrow"/>
          <w:b/>
          <w:bCs/>
          <w:sz w:val="24"/>
          <w:szCs w:val="24"/>
          <w:lang w:val="en-US"/>
        </w:rPr>
      </w:pPr>
    </w:p>
    <w:p w14:paraId="038774E7" w14:textId="77777777" w:rsidR="008E1D49" w:rsidRPr="00717CE5" w:rsidRDefault="00000000">
      <w:pPr>
        <w:pStyle w:val="Paragraphedeliste"/>
        <w:spacing w:line="276" w:lineRule="auto"/>
        <w:ind w:left="0"/>
        <w:jc w:val="both"/>
        <w:rPr>
          <w:rFonts w:ascii="Arial Narrow" w:hAnsi="Arial Narrow" w:cs="Arial Narrow"/>
          <w:b/>
          <w:sz w:val="24"/>
          <w:szCs w:val="24"/>
          <w:lang w:val="en-US"/>
        </w:rPr>
      </w:pPr>
      <w:r w:rsidRPr="00717CE5">
        <w:rPr>
          <w:rFonts w:ascii="Arial Narrow" w:hAnsi="Arial Narrow" w:cs="Arial Narrow"/>
          <w:b/>
          <w:sz w:val="24"/>
          <w:szCs w:val="24"/>
          <w:lang w:val="en-US"/>
        </w:rPr>
        <w:t>Answer: The room calls on the authorities to initiate dialogue and de-escalation to avoid further escalation.</w:t>
      </w:r>
    </w:p>
    <w:p w14:paraId="7E9C7E3B" w14:textId="77777777" w:rsidR="008E1D49" w:rsidRDefault="008E1D49">
      <w:pPr>
        <w:pStyle w:val="Paragraphedeliste"/>
        <w:tabs>
          <w:tab w:val="left" w:pos="425"/>
        </w:tabs>
        <w:spacing w:line="276" w:lineRule="auto"/>
        <w:ind w:left="0"/>
        <w:jc w:val="both"/>
        <w:rPr>
          <w:rFonts w:ascii="Arial Narrow" w:hAnsi="Arial Narrow" w:cs="Arial Narrow"/>
          <w:b/>
          <w:sz w:val="24"/>
          <w:szCs w:val="24"/>
          <w:lang w:val="en-US"/>
        </w:rPr>
      </w:pPr>
    </w:p>
    <w:p w14:paraId="54A3A61A" w14:textId="77777777" w:rsidR="008E1D49" w:rsidRPr="00717CE5" w:rsidRDefault="00000000">
      <w:pPr>
        <w:pStyle w:val="Paragraphedeliste"/>
        <w:numPr>
          <w:ilvl w:val="0"/>
          <w:numId w:val="3"/>
        </w:numPr>
        <w:tabs>
          <w:tab w:val="left" w:pos="425"/>
        </w:tabs>
        <w:spacing w:line="276" w:lineRule="auto"/>
        <w:jc w:val="both"/>
        <w:rPr>
          <w:rFonts w:ascii="Arial" w:hAnsi="Arial" w:cs="Arial"/>
          <w:b/>
          <w:bCs/>
          <w:sz w:val="24"/>
          <w:szCs w:val="24"/>
          <w:lang w:val="en-US"/>
        </w:rPr>
      </w:pPr>
      <w:r w:rsidRPr="00717CE5">
        <w:rPr>
          <w:rFonts w:ascii="Arial" w:hAnsi="Arial" w:cs="Arial"/>
          <w:b/>
          <w:bCs/>
          <w:sz w:val="24"/>
          <w:szCs w:val="24"/>
          <w:lang w:val="en-US"/>
        </w:rPr>
        <w:t>Peaceful demonstrations in Bafang for the release of political prisoners</w:t>
      </w:r>
    </w:p>
    <w:p w14:paraId="25281946" w14:textId="77777777" w:rsidR="008E1D49" w:rsidRPr="00717CE5" w:rsidRDefault="008E1D49">
      <w:pPr>
        <w:spacing w:after="0" w:line="276" w:lineRule="auto"/>
        <w:jc w:val="both"/>
        <w:rPr>
          <w:rFonts w:ascii="Arial" w:hAnsi="Arial" w:cs="Arial"/>
          <w:b/>
          <w:bCs/>
          <w:sz w:val="24"/>
          <w:szCs w:val="24"/>
          <w:lang w:val="en-US"/>
        </w:rPr>
      </w:pPr>
    </w:p>
    <w:p w14:paraId="0E5E6681" w14:textId="77777777" w:rsidR="008E1D49" w:rsidRPr="00717CE5" w:rsidRDefault="00000000">
      <w:pPr>
        <w:spacing w:after="0" w:line="276" w:lineRule="auto"/>
        <w:jc w:val="both"/>
        <w:rPr>
          <w:rFonts w:ascii="Arial Narrow" w:hAnsi="Arial Narrow"/>
          <w:bCs/>
          <w:sz w:val="24"/>
          <w:szCs w:val="24"/>
          <w:lang w:val="en-US"/>
        </w:rPr>
      </w:pPr>
      <w:r w:rsidRPr="00717CE5">
        <w:rPr>
          <w:rFonts w:ascii="Arial Narrow" w:hAnsi="Arial Narrow"/>
          <w:bCs/>
          <w:sz w:val="24"/>
          <w:szCs w:val="24"/>
          <w:lang w:val="en-US"/>
        </w:rPr>
        <w:t>According to multiple sources, on November 11th, a demonstration took place in Bafang, where protesters marched carrying "peace trees" and chanting the name of Issa Tchiroma, demanding the release of those detained in connection with the post-election protests. Administrative authorities and the FMO (Forces Méxicos - Military Operations Forces) arrived at the demonstration site but did not prevent the protesters from mobilizing, as had been the case during previous demonstrations. This demonstration followed a statement entitled "MESSAGES TO THE GOVERNMENT AND AUTHORITIES OF HAUT-NKAM" in which the author called for the release of children from the Haut-Nkam department arrested in connection with the post-election protests.</w:t>
      </w:r>
    </w:p>
    <w:p w14:paraId="568F0EB2" w14:textId="77777777" w:rsidR="008E1D49" w:rsidRPr="00717CE5" w:rsidRDefault="008E1D49">
      <w:pPr>
        <w:spacing w:after="0" w:line="276" w:lineRule="auto"/>
        <w:jc w:val="both"/>
        <w:rPr>
          <w:rFonts w:ascii="Arial Narrow" w:hAnsi="Arial Narrow"/>
          <w:bCs/>
          <w:sz w:val="24"/>
          <w:szCs w:val="24"/>
          <w:lang w:val="en-US"/>
        </w:rPr>
      </w:pPr>
    </w:p>
    <w:p w14:paraId="4933A678" w14:textId="77777777" w:rsidR="008E1D49" w:rsidRPr="00717CE5" w:rsidRDefault="00000000">
      <w:pPr>
        <w:spacing w:after="0" w:line="276" w:lineRule="auto"/>
        <w:jc w:val="both"/>
        <w:rPr>
          <w:rFonts w:ascii="Arial Narrow" w:hAnsi="Arial Narrow"/>
          <w:bCs/>
          <w:sz w:val="24"/>
          <w:szCs w:val="24"/>
          <w:lang w:val="en-US"/>
        </w:rPr>
      </w:pPr>
      <w:r w:rsidRPr="00717CE5">
        <w:rPr>
          <w:rFonts w:ascii="Arial Narrow" w:hAnsi="Arial Narrow"/>
          <w:b/>
          <w:sz w:val="24"/>
          <w:szCs w:val="24"/>
          <w:lang w:val="en-US"/>
        </w:rPr>
        <w:t>Critical analysis:</w:t>
      </w:r>
      <w:r w:rsidRPr="00717CE5">
        <w:rPr>
          <w:rFonts w:ascii="Arial Narrow" w:hAnsi="Arial Narrow"/>
          <w:bCs/>
          <w:sz w:val="24"/>
          <w:szCs w:val="24"/>
          <w:lang w:val="en-US"/>
        </w:rPr>
        <w:t>Although the demonstration is described as peaceful, its symbolic significance is high. It demonstrates the capacity for popular mobilization in a context of frustration. Some comments encourage this demonstration and declare it an act of resistance.</w:t>
      </w:r>
    </w:p>
    <w:p w14:paraId="5D862155" w14:textId="77777777" w:rsidR="008E1D49" w:rsidRPr="00717CE5" w:rsidRDefault="008E1D49">
      <w:pPr>
        <w:spacing w:after="0" w:line="276" w:lineRule="auto"/>
        <w:jc w:val="both"/>
        <w:rPr>
          <w:rFonts w:ascii="Arial Narrow" w:hAnsi="Arial Narrow"/>
          <w:bCs/>
          <w:sz w:val="24"/>
          <w:szCs w:val="24"/>
          <w:lang w:val="en-US"/>
        </w:rPr>
      </w:pPr>
    </w:p>
    <w:p w14:paraId="7DB9AE9D" w14:textId="77777777" w:rsidR="008E1D49" w:rsidRPr="00717CE5" w:rsidRDefault="00000000">
      <w:pPr>
        <w:spacing w:after="0" w:line="276" w:lineRule="auto"/>
        <w:jc w:val="both"/>
        <w:rPr>
          <w:rFonts w:ascii="Arial Narrow" w:hAnsi="Arial Narrow"/>
          <w:b/>
          <w:sz w:val="24"/>
          <w:szCs w:val="24"/>
          <w:lang w:val="en-US"/>
        </w:rPr>
      </w:pPr>
      <w:r w:rsidRPr="00717CE5">
        <w:rPr>
          <w:rFonts w:ascii="Arial Narrow" w:hAnsi="Arial Narrow"/>
          <w:b/>
          <w:sz w:val="24"/>
          <w:szCs w:val="24"/>
          <w:lang w:val="en-US"/>
        </w:rPr>
        <w:t>Threat level: High</w:t>
      </w:r>
    </w:p>
    <w:p w14:paraId="576CBD16" w14:textId="77777777" w:rsidR="008E1D49" w:rsidRPr="00717CE5" w:rsidRDefault="008E1D49">
      <w:pPr>
        <w:spacing w:after="0" w:line="276" w:lineRule="auto"/>
        <w:jc w:val="both"/>
        <w:rPr>
          <w:rFonts w:ascii="Arial Narrow" w:hAnsi="Arial Narrow"/>
          <w:b/>
          <w:bCs/>
          <w:sz w:val="24"/>
          <w:szCs w:val="24"/>
          <w:lang w:val="en-US"/>
        </w:rPr>
      </w:pPr>
    </w:p>
    <w:p w14:paraId="019EDF2B" w14:textId="77777777" w:rsidR="008E1D49" w:rsidRPr="00717CE5" w:rsidRDefault="00000000">
      <w:pPr>
        <w:spacing w:after="0" w:line="276" w:lineRule="auto"/>
        <w:jc w:val="both"/>
        <w:rPr>
          <w:rFonts w:ascii="Arial Narrow" w:hAnsi="Arial Narrow"/>
          <w:bCs/>
          <w:sz w:val="24"/>
          <w:szCs w:val="24"/>
          <w:lang w:val="en-US"/>
        </w:rPr>
      </w:pPr>
      <w:r w:rsidRPr="00717CE5">
        <w:rPr>
          <w:rFonts w:ascii="Arial Narrow" w:hAnsi="Arial Narrow"/>
          <w:bCs/>
          <w:sz w:val="24"/>
          <w:szCs w:val="24"/>
          <w:lang w:val="en-US"/>
        </w:rPr>
        <w:t>Answer: The room informed the DGSN of this demonstration, which said it was aware of it and that the situation was under control.</w:t>
      </w:r>
    </w:p>
    <w:p w14:paraId="46E436DC" w14:textId="77777777" w:rsidR="008E1D49" w:rsidRDefault="008E1D49">
      <w:pPr>
        <w:pStyle w:val="Paragraphedeliste"/>
        <w:spacing w:line="276" w:lineRule="auto"/>
        <w:ind w:left="0"/>
        <w:jc w:val="both"/>
        <w:rPr>
          <w:rFonts w:ascii="Arial Narrow" w:hAnsi="Arial Narrow"/>
          <w:bCs/>
          <w:sz w:val="24"/>
          <w:szCs w:val="24"/>
          <w:lang w:val="en-US"/>
        </w:rPr>
      </w:pPr>
    </w:p>
    <w:p w14:paraId="3C195F47" w14:textId="77777777" w:rsidR="008E1D49" w:rsidRPr="00717CE5" w:rsidRDefault="00000000">
      <w:pPr>
        <w:pStyle w:val="Paragraphedeliste"/>
        <w:numPr>
          <w:ilvl w:val="0"/>
          <w:numId w:val="3"/>
        </w:numPr>
        <w:tabs>
          <w:tab w:val="left" w:pos="425"/>
        </w:tabs>
        <w:spacing w:line="276" w:lineRule="auto"/>
        <w:jc w:val="both"/>
        <w:rPr>
          <w:rFonts w:ascii="Arial Narrow" w:hAnsi="Arial Narrow" w:cs="Arial Narrow"/>
          <w:b/>
          <w:sz w:val="24"/>
          <w:szCs w:val="24"/>
          <w:lang w:val="en-US"/>
        </w:rPr>
      </w:pPr>
      <w:r w:rsidRPr="00717CE5">
        <w:rPr>
          <w:rFonts w:ascii="Arial Narrow" w:hAnsi="Arial Narrow" w:cs="Arial Narrow"/>
          <w:b/>
          <w:sz w:val="24"/>
          <w:szCs w:val="24"/>
          <w:lang w:val="en-US"/>
        </w:rPr>
        <w:t>Arrest of English-speaking journalist Achomba Hans</w:t>
      </w:r>
    </w:p>
    <w:p w14:paraId="3469056E" w14:textId="77777777" w:rsidR="008E1D49" w:rsidRPr="00717CE5" w:rsidRDefault="008E1D49">
      <w:pPr>
        <w:pStyle w:val="Paragraphedeliste"/>
        <w:tabs>
          <w:tab w:val="left" w:pos="425"/>
        </w:tabs>
        <w:spacing w:line="276" w:lineRule="auto"/>
        <w:ind w:left="0"/>
        <w:jc w:val="both"/>
        <w:rPr>
          <w:rFonts w:ascii="Arial Narrow" w:hAnsi="Arial Narrow" w:cs="Arial Narrow"/>
          <w:b/>
          <w:sz w:val="24"/>
          <w:szCs w:val="24"/>
          <w:lang w:val="en-US"/>
        </w:rPr>
      </w:pPr>
    </w:p>
    <w:p w14:paraId="3C02103F" w14:textId="77777777" w:rsidR="008E1D49" w:rsidRPr="00717CE5" w:rsidRDefault="00000000">
      <w:pPr>
        <w:shd w:val="clear" w:color="auto" w:fill="FFFFFF"/>
        <w:spacing w:after="0"/>
        <w:rPr>
          <w:rFonts w:ascii="Arial Narrow" w:hAnsi="Arial Narrow" w:cs="Arial Narrow"/>
          <w:sz w:val="24"/>
          <w:szCs w:val="24"/>
          <w:lang w:val="en-US"/>
        </w:rPr>
      </w:pPr>
      <w:r w:rsidRPr="00717CE5">
        <w:rPr>
          <w:rFonts w:ascii="Arial Narrow" w:hAnsi="Arial Narrow" w:cs="Arial Narrow"/>
          <w:sz w:val="24"/>
          <w:szCs w:val="24"/>
          <w:lang w:val="en-US"/>
        </w:rPr>
        <w:t>Anglophone journalist Achomba Hans has been held captive for nearly a week by men in uniform in Bamenda. His home was ransacked, and the men seized his identification documents, including his passport. The journalist is accused of publishing material deemed likely to destabilize the government. His family has had no news of him since. This information was published on the N'ZUI MANTO Facebook page.</w:t>
      </w:r>
    </w:p>
    <w:p w14:paraId="36361F13" w14:textId="77777777" w:rsidR="008E1D49" w:rsidRPr="00717CE5" w:rsidRDefault="008E1D49">
      <w:pPr>
        <w:pStyle w:val="Paragraphedeliste"/>
        <w:tabs>
          <w:tab w:val="left" w:pos="425"/>
        </w:tabs>
        <w:spacing w:line="276" w:lineRule="auto"/>
        <w:ind w:left="0"/>
        <w:jc w:val="both"/>
        <w:rPr>
          <w:rFonts w:ascii="Arial Narrow" w:hAnsi="Arial Narrow" w:cs="Arial Narrow"/>
          <w:b/>
          <w:sz w:val="24"/>
          <w:szCs w:val="24"/>
          <w:lang w:val="en-US"/>
        </w:rPr>
      </w:pPr>
    </w:p>
    <w:p w14:paraId="5552DBBE" w14:textId="77777777" w:rsidR="008E1D49" w:rsidRPr="00717CE5" w:rsidRDefault="00000000">
      <w:pPr>
        <w:pStyle w:val="Paragraphedeliste"/>
        <w:spacing w:line="276" w:lineRule="auto"/>
        <w:ind w:left="0"/>
        <w:jc w:val="both"/>
        <w:rPr>
          <w:rFonts w:ascii="Arial Narrow" w:hAnsi="Arial Narrow" w:cs="Arial Narrow"/>
          <w:b/>
          <w:sz w:val="24"/>
          <w:szCs w:val="24"/>
          <w:lang w:val="en-US"/>
        </w:rPr>
      </w:pPr>
      <w:r w:rsidRPr="00717CE5">
        <w:rPr>
          <w:rFonts w:ascii="Arial Narrow" w:hAnsi="Arial Narrow" w:cs="Arial Narrow"/>
          <w:b/>
          <w:sz w:val="24"/>
          <w:szCs w:val="24"/>
          <w:lang w:val="en-US"/>
        </w:rPr>
        <w:lastRenderedPageBreak/>
        <w:t>Risk level: high</w:t>
      </w:r>
    </w:p>
    <w:p w14:paraId="66C4D892" w14:textId="77777777" w:rsidR="008E1D49" w:rsidRPr="00717CE5" w:rsidRDefault="008E1D49">
      <w:pPr>
        <w:pStyle w:val="Paragraphedeliste"/>
        <w:ind w:left="0"/>
        <w:rPr>
          <w:rFonts w:ascii="Arial Narrow" w:hAnsi="Arial Narrow" w:cs="Arial Narrow"/>
          <w:b/>
          <w:sz w:val="24"/>
          <w:szCs w:val="24"/>
          <w:lang w:val="en-US"/>
        </w:rPr>
      </w:pPr>
    </w:p>
    <w:p w14:paraId="28B53CFF" w14:textId="77777777" w:rsidR="008E1D49" w:rsidRPr="00717CE5" w:rsidRDefault="00000000">
      <w:pPr>
        <w:pStyle w:val="Paragraphedeliste"/>
        <w:spacing w:line="276" w:lineRule="auto"/>
        <w:ind w:left="0"/>
        <w:jc w:val="both"/>
        <w:rPr>
          <w:rFonts w:ascii="Arial Narrow" w:hAnsi="Arial Narrow" w:cs="Arial Narrow"/>
          <w:sz w:val="24"/>
          <w:szCs w:val="24"/>
          <w:lang w:val="en-US"/>
        </w:rPr>
      </w:pPr>
      <w:r w:rsidRPr="00717CE5">
        <w:rPr>
          <w:rFonts w:ascii="Arial Narrow" w:hAnsi="Arial Narrow" w:cs="Arial Narrow"/>
          <w:b/>
          <w:bCs/>
          <w:sz w:val="24"/>
          <w:szCs w:val="24"/>
          <w:lang w:val="en-US"/>
        </w:rPr>
        <w:t>Answer: The CDH was informed of this case by the audience. The CDH said it will follow up on it.</w:t>
      </w:r>
    </w:p>
    <w:p w14:paraId="4BF1C1F3" w14:textId="77777777" w:rsidR="008E1D49" w:rsidRPr="00717CE5" w:rsidRDefault="008E1D49">
      <w:pPr>
        <w:pStyle w:val="Paragraphedeliste"/>
        <w:spacing w:line="276" w:lineRule="auto"/>
        <w:ind w:left="660"/>
        <w:jc w:val="both"/>
        <w:rPr>
          <w:rFonts w:ascii="Arial Narrow" w:hAnsi="Arial Narrow" w:cs="Arial Narrow"/>
          <w:sz w:val="24"/>
          <w:szCs w:val="24"/>
          <w:lang w:val="en-US"/>
        </w:rPr>
      </w:pPr>
    </w:p>
    <w:p w14:paraId="14AA73C7" w14:textId="77777777" w:rsidR="008E1D49" w:rsidRDefault="00000000">
      <w:pPr>
        <w:pStyle w:val="Paragraphedeliste"/>
        <w:numPr>
          <w:ilvl w:val="0"/>
          <w:numId w:val="3"/>
        </w:numPr>
        <w:tabs>
          <w:tab w:val="left" w:pos="425"/>
        </w:tabs>
        <w:spacing w:line="276" w:lineRule="auto"/>
        <w:jc w:val="both"/>
        <w:rPr>
          <w:rFonts w:ascii="Arial Narrow" w:hAnsi="Arial Narrow" w:cs="Arial Narrow"/>
          <w:b/>
          <w:bCs/>
          <w:sz w:val="24"/>
          <w:szCs w:val="24"/>
        </w:rPr>
      </w:pPr>
      <w:r>
        <w:rPr>
          <w:rFonts w:ascii="Arial Narrow" w:hAnsi="Arial Narrow" w:cs="Arial Narrow"/>
          <w:b/>
          <w:bCs/>
          <w:sz w:val="24"/>
          <w:szCs w:val="24"/>
        </w:rPr>
        <w:t>Attempted arrest of Mrs. ADAMOU</w:t>
      </w:r>
    </w:p>
    <w:p w14:paraId="6A284D5E" w14:textId="77777777" w:rsidR="008E1D49" w:rsidRPr="00717CE5" w:rsidRDefault="00000000">
      <w:pPr>
        <w:shd w:val="clear" w:color="auto" w:fill="FFFFFF"/>
        <w:spacing w:after="0"/>
        <w:rPr>
          <w:rFonts w:ascii="Arial Narrow" w:hAnsi="Arial Narrow" w:cs="Arial Narrow"/>
          <w:sz w:val="24"/>
          <w:szCs w:val="24"/>
          <w:lang w:val="en-US"/>
        </w:rPr>
      </w:pPr>
      <w:r w:rsidRPr="00717CE5">
        <w:rPr>
          <w:rFonts w:ascii="Arial Narrow" w:hAnsi="Arial Narrow" w:cs="Arial Narrow"/>
          <w:sz w:val="24"/>
          <w:szCs w:val="24"/>
          <w:lang w:val="en-US"/>
        </w:rPr>
        <w:t>According to information received by the audience, Ms. Safia Adamou, Departmental President of the FSNC in Mayo-Tsanaga, was awakened at 6:00 AM on November 10, 2025, by more than 50 men in uniform (gendarmes and soldiers) who came to arrest her and her younger brother. They managed to escape. Since the gendarmes found neither of them, they arrested the younger sister, who was released this morning, November 11, 2025.</w:t>
      </w:r>
    </w:p>
    <w:p w14:paraId="272CF235" w14:textId="77777777" w:rsidR="008E1D49" w:rsidRPr="00717CE5" w:rsidRDefault="008E1D49">
      <w:pPr>
        <w:pStyle w:val="Paragraphedeliste"/>
        <w:spacing w:line="276" w:lineRule="auto"/>
        <w:ind w:left="0"/>
        <w:jc w:val="both"/>
        <w:rPr>
          <w:rFonts w:ascii="Arial Narrow" w:hAnsi="Arial Narrow" w:cs="Arial Narrow"/>
          <w:b/>
          <w:sz w:val="24"/>
          <w:szCs w:val="24"/>
          <w:lang w:val="en-US"/>
        </w:rPr>
      </w:pPr>
    </w:p>
    <w:p w14:paraId="025493AE" w14:textId="77777777" w:rsidR="008E1D49" w:rsidRPr="00717CE5" w:rsidRDefault="00000000">
      <w:pPr>
        <w:pStyle w:val="Paragraphedeliste"/>
        <w:spacing w:line="276" w:lineRule="auto"/>
        <w:ind w:left="0"/>
        <w:jc w:val="both"/>
        <w:rPr>
          <w:rFonts w:ascii="Arial Narrow" w:hAnsi="Arial Narrow" w:cs="Arial Narrow"/>
          <w:b/>
          <w:sz w:val="24"/>
          <w:szCs w:val="24"/>
          <w:lang w:val="en-US"/>
        </w:rPr>
      </w:pPr>
      <w:r w:rsidRPr="00717CE5">
        <w:rPr>
          <w:rFonts w:ascii="Arial Narrow" w:hAnsi="Arial Narrow" w:cs="Arial Narrow"/>
          <w:b/>
          <w:sz w:val="24"/>
          <w:szCs w:val="24"/>
          <w:lang w:val="en-US"/>
        </w:rPr>
        <w:t>Risk level: high</w:t>
      </w:r>
    </w:p>
    <w:p w14:paraId="01B22513" w14:textId="77777777" w:rsidR="008E1D49" w:rsidRPr="00717CE5" w:rsidRDefault="008E1D49">
      <w:pPr>
        <w:pStyle w:val="Paragraphedeliste"/>
        <w:ind w:left="0"/>
        <w:rPr>
          <w:rFonts w:ascii="Arial Narrow" w:hAnsi="Arial Narrow" w:cs="Arial Narrow"/>
          <w:b/>
          <w:sz w:val="24"/>
          <w:szCs w:val="24"/>
          <w:lang w:val="en-US"/>
        </w:rPr>
      </w:pPr>
    </w:p>
    <w:p w14:paraId="2A44F97C" w14:textId="77777777" w:rsidR="008E1D49" w:rsidRPr="00717CE5" w:rsidRDefault="00000000">
      <w:pPr>
        <w:pStyle w:val="Paragraphedeliste"/>
        <w:ind w:left="0"/>
        <w:rPr>
          <w:rFonts w:ascii="Arial Narrow" w:hAnsi="Arial Narrow" w:cs="Arial Narrow"/>
          <w:sz w:val="24"/>
          <w:szCs w:val="24"/>
          <w:lang w:val="en-US"/>
        </w:rPr>
      </w:pPr>
      <w:r w:rsidRPr="00717CE5">
        <w:rPr>
          <w:rFonts w:ascii="Arial Narrow" w:hAnsi="Arial Narrow" w:cs="Arial Narrow"/>
          <w:b/>
          <w:bCs/>
          <w:sz w:val="24"/>
          <w:szCs w:val="24"/>
          <w:lang w:val="en-US"/>
        </w:rPr>
        <w:t>Answer: As in the previous case, the CDH was informed by the room and recommended to continue to monitor cases of human rights violations in the context of the post-election crisis.</w:t>
      </w:r>
    </w:p>
    <w:p w14:paraId="3323E1A2" w14:textId="77777777" w:rsidR="008E1D49" w:rsidRPr="00717CE5" w:rsidRDefault="008E1D49">
      <w:pPr>
        <w:pStyle w:val="Paragraphedeliste"/>
        <w:ind w:left="0"/>
        <w:rPr>
          <w:rFonts w:ascii="Arial Narrow" w:hAnsi="Arial Narrow" w:cs="Arial Narrow"/>
          <w:sz w:val="24"/>
          <w:szCs w:val="24"/>
          <w:lang w:val="en-US"/>
        </w:rPr>
      </w:pPr>
    </w:p>
    <w:p w14:paraId="0293E304" w14:textId="77777777" w:rsidR="008E1D49" w:rsidRPr="00717CE5" w:rsidRDefault="008E1D49">
      <w:pPr>
        <w:rPr>
          <w:rFonts w:ascii="Arial Narrow" w:hAnsi="Arial Narrow" w:cs="Arial Narrow"/>
          <w:sz w:val="24"/>
          <w:szCs w:val="24"/>
          <w:lang w:val="en-US"/>
        </w:rPr>
      </w:pPr>
    </w:p>
    <w:p w14:paraId="7E78B7C9" w14:textId="77777777" w:rsidR="008E1D49" w:rsidRPr="00717CE5" w:rsidRDefault="00000000">
      <w:pPr>
        <w:rPr>
          <w:rFonts w:ascii="Arial Narrow" w:hAnsi="Arial Narrow" w:cs="Arial Narrow"/>
          <w:sz w:val="24"/>
          <w:szCs w:val="24"/>
          <w:lang w:val="en-US"/>
        </w:rPr>
      </w:pPr>
      <w:r w:rsidRPr="00717CE5">
        <w:rPr>
          <w:rFonts w:ascii="Arial Narrow" w:hAnsi="Arial Narrow" w:cs="Arial Narrow"/>
          <w:sz w:val="24"/>
          <w:szCs w:val="24"/>
          <w:lang w:val="en-US"/>
        </w:rPr>
        <w:t>Yaoundé, November 11, 2025</w:t>
      </w:r>
    </w:p>
    <w:p w14:paraId="782FA815" w14:textId="19F85626" w:rsidR="008E1D49" w:rsidRPr="00717CE5" w:rsidRDefault="00000000">
      <w:pPr>
        <w:tabs>
          <w:tab w:val="left" w:pos="1668"/>
        </w:tabs>
        <w:jc w:val="right"/>
        <w:rPr>
          <w:rFonts w:ascii="Arial Narrow" w:hAnsi="Arial Narrow" w:cs="Arial Narrow"/>
          <w:sz w:val="24"/>
          <w:szCs w:val="24"/>
          <w:lang w:val="en-US"/>
        </w:rPr>
      </w:pPr>
      <w:r w:rsidRPr="00717CE5">
        <w:rPr>
          <w:rFonts w:ascii="Arial Narrow" w:hAnsi="Arial Narrow" w:cs="Arial Narrow"/>
          <w:sz w:val="24"/>
          <w:szCs w:val="24"/>
          <w:lang w:val="en-US"/>
        </w:rPr>
        <w:tab/>
        <w:t>For the</w:t>
      </w:r>
      <w:r w:rsidR="00717CE5">
        <w:rPr>
          <w:rFonts w:ascii="Arial Narrow" w:hAnsi="Arial Narrow" w:cs="Arial Narrow"/>
          <w:sz w:val="24"/>
          <w:szCs w:val="24"/>
          <w:lang w:val="en-US"/>
        </w:rPr>
        <w:t xml:space="preserve"> Women and Youth Early Warning</w:t>
      </w:r>
      <w:r w:rsidRPr="00717CE5">
        <w:rPr>
          <w:rFonts w:ascii="Arial Narrow" w:hAnsi="Arial Narrow" w:cs="Arial Narrow"/>
          <w:sz w:val="24"/>
          <w:szCs w:val="24"/>
          <w:lang w:val="en-US"/>
        </w:rPr>
        <w:t xml:space="preserve"> Monitoring</w:t>
      </w:r>
      <w:r w:rsidR="00717CE5">
        <w:rPr>
          <w:rFonts w:ascii="Arial Narrow" w:hAnsi="Arial Narrow" w:cs="Arial Narrow"/>
          <w:sz w:val="24"/>
          <w:szCs w:val="24"/>
          <w:lang w:val="en-US"/>
        </w:rPr>
        <w:t xml:space="preserve"> </w:t>
      </w:r>
      <w:r w:rsidRPr="00717CE5">
        <w:rPr>
          <w:rFonts w:ascii="Arial Narrow" w:hAnsi="Arial Narrow" w:cs="Arial Narrow"/>
          <w:sz w:val="24"/>
          <w:szCs w:val="24"/>
          <w:lang w:val="en-US"/>
        </w:rPr>
        <w:t>Room</w:t>
      </w:r>
    </w:p>
    <w:p w14:paraId="57502D88" w14:textId="77777777" w:rsidR="008E1D49" w:rsidRDefault="00000000">
      <w:pPr>
        <w:tabs>
          <w:tab w:val="left" w:pos="1668"/>
        </w:tabs>
        <w:jc w:val="center"/>
        <w:rPr>
          <w:rFonts w:ascii="Arial Narrow" w:hAnsi="Arial Narrow" w:cs="Arial Narrow"/>
          <w:sz w:val="24"/>
          <w:szCs w:val="24"/>
        </w:rPr>
      </w:pPr>
      <w:r w:rsidRPr="00717CE5">
        <w:rPr>
          <w:rFonts w:ascii="Arial Narrow" w:eastAsia="Arial Narrow" w:hAnsi="Arial Narrow" w:cs="Arial Narrow"/>
          <w:sz w:val="24"/>
          <w:szCs w:val="24"/>
          <w:lang w:val="en-US"/>
        </w:rPr>
        <w:t xml:space="preserve"> </w:t>
      </w:r>
      <w:r w:rsidRPr="00717CE5">
        <w:rPr>
          <w:rFonts w:ascii="Arial Narrow" w:hAnsi="Arial Narrow" w:cs="Arial Narrow"/>
          <w:sz w:val="24"/>
          <w:szCs w:val="24"/>
          <w:lang w:val="en-US"/>
        </w:rPr>
        <w:tab/>
      </w:r>
      <w:r w:rsidRPr="00717CE5">
        <w:rPr>
          <w:rFonts w:ascii="Arial Narrow" w:hAnsi="Arial Narrow" w:cs="Arial Narrow"/>
          <w:sz w:val="24"/>
          <w:szCs w:val="24"/>
          <w:lang w:val="en-US"/>
        </w:rPr>
        <w:tab/>
      </w:r>
      <w:r w:rsidRPr="00717CE5">
        <w:rPr>
          <w:rFonts w:ascii="Arial Narrow" w:hAnsi="Arial Narrow" w:cs="Arial Narrow"/>
          <w:sz w:val="24"/>
          <w:szCs w:val="24"/>
          <w:lang w:val="en-US"/>
        </w:rPr>
        <w:tab/>
      </w:r>
      <w:r w:rsidRPr="00717CE5">
        <w:rPr>
          <w:rFonts w:ascii="Arial Narrow" w:hAnsi="Arial Narrow" w:cs="Arial Narrow"/>
          <w:sz w:val="24"/>
          <w:szCs w:val="24"/>
          <w:lang w:val="en-US"/>
        </w:rPr>
        <w:tab/>
      </w:r>
      <w:r w:rsidRPr="00717CE5">
        <w:rPr>
          <w:rFonts w:ascii="Arial Narrow" w:hAnsi="Arial Narrow" w:cs="Arial Narrow"/>
          <w:sz w:val="24"/>
          <w:szCs w:val="24"/>
          <w:lang w:val="en-US"/>
        </w:rPr>
        <w:tab/>
      </w:r>
      <w:r w:rsidRPr="00717CE5">
        <w:rPr>
          <w:rFonts w:ascii="Arial Narrow" w:hAnsi="Arial Narrow" w:cs="Arial Narrow"/>
          <w:sz w:val="24"/>
          <w:szCs w:val="24"/>
          <w:lang w:val="en-US"/>
        </w:rPr>
        <w:tab/>
      </w:r>
      <w:r w:rsidRPr="00717CE5">
        <w:rPr>
          <w:rFonts w:ascii="Arial Narrow" w:hAnsi="Arial Narrow" w:cs="Arial Narrow"/>
          <w:sz w:val="24"/>
          <w:szCs w:val="24"/>
          <w:lang w:val="en-US"/>
        </w:rPr>
        <w:tab/>
      </w:r>
      <w:r w:rsidRPr="00717CE5">
        <w:rPr>
          <w:rFonts w:ascii="Arial Narrow" w:hAnsi="Arial Narrow" w:cs="Arial Narrow"/>
          <w:sz w:val="24"/>
          <w:szCs w:val="24"/>
          <w:lang w:val="en-US"/>
        </w:rPr>
        <w:tab/>
      </w:r>
      <w:r>
        <w:rPr>
          <w:rFonts w:ascii="Arial Narrow" w:hAnsi="Arial Narrow" w:cs="Arial Narrow"/>
          <w:sz w:val="24"/>
          <w:szCs w:val="24"/>
        </w:rPr>
        <w:t>The Coordinator</w:t>
      </w:r>
    </w:p>
    <w:p w14:paraId="39EF96A5" w14:textId="77777777" w:rsidR="008E1D49" w:rsidRDefault="00000000">
      <w:pPr>
        <w:tabs>
          <w:tab w:val="left" w:pos="1668"/>
        </w:tabs>
        <w:jc w:val="right"/>
        <w:rPr>
          <w:rFonts w:ascii="Arial Narrow" w:hAnsi="Arial Narrow" w:cs="Arial Narrow"/>
          <w:sz w:val="24"/>
          <w:szCs w:val="24"/>
        </w:rPr>
      </w:pPr>
      <w:r>
        <w:rPr>
          <w:rFonts w:ascii="Arial Narrow" w:hAnsi="Arial Narrow" w:cs="Arial Narrow"/>
          <w:sz w:val="24"/>
          <w:szCs w:val="24"/>
        </w:rPr>
        <w:t>Sylvie Jacqueline Ndongmo</w:t>
      </w:r>
    </w:p>
    <w:sectPr w:rsidR="008E1D49">
      <w:footerReference w:type="default" r:id="rId8"/>
      <w:pgSz w:w="11906" w:h="16838"/>
      <w:pgMar w:top="1440" w:right="1328" w:bottom="1440" w:left="1364"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5FDD1" w14:textId="77777777" w:rsidR="009E187F" w:rsidRDefault="009E187F">
      <w:pPr>
        <w:spacing w:after="0" w:line="240" w:lineRule="auto"/>
      </w:pPr>
      <w:r>
        <w:separator/>
      </w:r>
    </w:p>
  </w:endnote>
  <w:endnote w:type="continuationSeparator" w:id="0">
    <w:p w14:paraId="77380B49" w14:textId="77777777" w:rsidR="009E187F" w:rsidRDefault="009E1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Segoe Prin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F18C9" w14:textId="77777777" w:rsidR="008E1D49" w:rsidRDefault="00000000">
    <w:pPr>
      <w:pStyle w:val="Pieddepage"/>
      <w:ind w:left="567" w:right="360"/>
      <w:rPr>
        <w:b/>
        <w:i/>
      </w:rPr>
    </w:pPr>
    <w:r>
      <w:rPr>
        <w:noProof/>
      </w:rPr>
      <mc:AlternateContent>
        <mc:Choice Requires="wps">
          <w:drawing>
            <wp:anchor distT="0" distB="0" distL="0" distR="0" simplePos="0" relativeHeight="4" behindDoc="0" locked="0" layoutInCell="0" allowOverlap="1" wp14:anchorId="66E5E8D2" wp14:editId="1D21B1A8">
              <wp:simplePos x="0" y="0"/>
              <wp:positionH relativeFrom="margin">
                <wp:align>right</wp:align>
              </wp:positionH>
              <wp:positionV relativeFrom="paragraph">
                <wp:posOffset>635</wp:posOffset>
              </wp:positionV>
              <wp:extent cx="70485" cy="160655"/>
              <wp:effectExtent l="0" t="0" r="0" b="0"/>
              <wp:wrapTopAndBottom/>
              <wp:docPr id="2" name="Frame1"/>
              <wp:cNvGraphicFramePr/>
              <a:graphic xmlns:a="http://schemas.openxmlformats.org/drawingml/2006/main">
                <a:graphicData uri="http://schemas.microsoft.com/office/word/2010/wordprocessingShape">
                  <wps:wsp>
                    <wps:cNvSpPr txBox="1"/>
                    <wps:spPr>
                      <a:xfrm>
                        <a:off x="0" y="0"/>
                        <a:ext cx="70485" cy="160655"/>
                      </a:xfrm>
                      <a:prstGeom prst="rect">
                        <a:avLst/>
                      </a:prstGeom>
                      <a:solidFill>
                        <a:srgbClr val="FFFFFF">
                          <a:alpha val="0"/>
                        </a:srgbClr>
                      </a:solidFill>
                    </wps:spPr>
                    <wps:txbx>
                      <w:txbxContent>
                        <w:p w14:paraId="67985180" w14:textId="77777777" w:rsidR="008E1D49" w:rsidRDefault="00000000">
                          <w:pPr>
                            <w:pStyle w:val="Pieddepage"/>
                            <w:rPr>
                              <w:rStyle w:val="Numrodepage"/>
                            </w:rPr>
                          </w:pPr>
                          <w:r>
                            <w:rPr>
                              <w:rStyle w:val="Numrodepage"/>
                            </w:rPr>
                            <w:fldChar w:fldCharType="begin"/>
                          </w:r>
                          <w:r>
                            <w:rPr>
                              <w:rStyle w:val="Numrodepage"/>
                            </w:rPr>
                            <w:instrText>PAGE</w:instrText>
                          </w:r>
                          <w:r>
                            <w:rPr>
                              <w:rStyle w:val="Numrodepage"/>
                            </w:rPr>
                            <w:fldChar w:fldCharType="separate"/>
                          </w:r>
                          <w:r>
                            <w:rPr>
                              <w:rStyle w:val="Numrodepage"/>
                            </w:rPr>
                            <w:t>3</w:t>
                          </w:r>
                          <w:r>
                            <w:rPr>
                              <w:rStyle w:val="Numrodepage"/>
                            </w:rPr>
                            <w:fldChar w:fldCharType="end"/>
                          </w:r>
                        </w:p>
                      </w:txbxContent>
                    </wps:txbx>
                    <wps:bodyPr lIns="0" tIns="0" rIns="0" bIns="0" anchor="t">
                      <a:noAutofit/>
                    </wps:bodyPr>
                  </wps:wsp>
                </a:graphicData>
              </a:graphic>
            </wp:anchor>
          </w:drawing>
        </mc:Choice>
        <mc:Fallback>
          <w:pict>
            <v:shapetype w14:anchorId="66E5E8D2" id="_x0000_t202" coordsize="21600,21600" o:spt="202" path="m,l,21600r21600,l21600,xe">
              <v:stroke joinstyle="miter"/>
              <v:path gradientshapeok="t" o:connecttype="rect"/>
            </v:shapetype>
            <v:shape id="Frame1" o:spid="_x0000_s1026" type="#_x0000_t202" style="position:absolute;left:0;text-align:left;margin-left:-45.65pt;margin-top:.05pt;width:5.55pt;height:12.65pt;z-index: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dzOoQEAAEMDAAAOAAAAZHJzL2Uyb0RvYy54bWysUttu2zAMfR/QfxD03tgpmqww4hTbihQD&#10;hm1Atw+QZSkWIIkCpcbO34+Scym6t2F+oHnTIQ/JzePkLDsojAZ8y5eLmjPlJfTG71v++9fu9oGz&#10;mITvhQWvWn5UkT9ubz5sxtCoOxjA9goZgfjYjKHlQ0qhqaooB+VEXEBQnoIa0IlEJu6rHsVI6M5W&#10;d3W9rkbAPiBIFSN5n+Yg3xZ8rZVMP7SOKjHbcuotFYlFdllW241o9ijCYOSpDfEPXThhPBW9QD2J&#10;JNgrmr+gnJEIEXRaSHAVaG2kKhyIzbJ+x+ZlEEEVLjScGC5jiv8PVn4/vISfyNL0GSZaYB7IGGIT&#10;yZn5TBpd/lOnjOI0wuNlbGpKTJLzY33/sOJMUmS5rterVQaprm8DxvSswLGstBxpKWVW4vAtpjn1&#10;nJJLRbCm3xlri4H77otFdhC0wF355rc2DGL2liVSuTinltJvMKornaylqZtOHDvoj0TdfvU00Hwc&#10;ZwXPSndWhJcD0NnMjXv49JpAm9J8Bp2RqHI2aFOlh9NV5VN4a5es6+1v/wAAAP//AwBQSwMEFAAG&#10;AAgAAAAhACalOknYAAAAAwEAAA8AAABkcnMvZG93bnJldi54bWxMj0FPwzAMhe9I+w+RkbixdAXG&#10;KE2nMQTXaQVp16zxmqqNUzXZVv497glO1vOz3vucr0fXiQsOofGkYDFPQCBV3jRUK/j++rhfgQhR&#10;k9GdJ1TwgwHWxewm15nxV9rjpYy14BAKmVZgY+wzKUNl0ekw9z0Seyc/OB1ZDrU0g75yuOtkmiRL&#10;6XRD3GB1j1uLVVuenYKHXfp8CJ/l+7Y/4Eu7Cm/tiaxSd7fj5hVExDH+HcOEz+hQMNPRn8kE0Sng&#10;R+K0FZO34HlUkD49gixy+Z+9+AUAAP//AwBQSwECLQAUAAYACAAAACEAtoM4kv4AAADhAQAAEwAA&#10;AAAAAAAAAAAAAAAAAAAAW0NvbnRlbnRfVHlwZXNdLnhtbFBLAQItABQABgAIAAAAIQA4/SH/1gAA&#10;AJQBAAALAAAAAAAAAAAAAAAAAC8BAABfcmVscy8ucmVsc1BLAQItABQABgAIAAAAIQB8UdzOoQEA&#10;AEMDAAAOAAAAAAAAAAAAAAAAAC4CAABkcnMvZTJvRG9jLnhtbFBLAQItABQABgAIAAAAIQAmpTpJ&#10;2AAAAAMBAAAPAAAAAAAAAAAAAAAAAPsDAABkcnMvZG93bnJldi54bWxQSwUGAAAAAAQABADzAAAA&#10;AAUAAAAA&#10;" o:allowincell="f" stroked="f">
              <v:fill opacity="0"/>
              <v:textbox inset="0,0,0,0">
                <w:txbxContent>
                  <w:p w14:paraId="67985180" w14:textId="77777777" w:rsidR="008E1D49" w:rsidRDefault="00000000">
                    <w:pPr>
                      <w:pStyle w:val="Pieddepage"/>
                      <w:rPr>
                        <w:rStyle w:val="Numrodepage"/>
                      </w:rPr>
                    </w:pPr>
                    <w:r>
                      <w:rPr>
                        <w:rStyle w:val="Numrodepage"/>
                      </w:rPr>
                      <w:fldChar w:fldCharType="begin"/>
                    </w:r>
                    <w:r>
                      <w:rPr>
                        <w:rStyle w:val="Numrodepage"/>
                      </w:rPr>
                      <w:instrText>PAGE</w:instrText>
                    </w:r>
                    <w:r>
                      <w:rPr>
                        <w:rStyle w:val="Numrodepage"/>
                      </w:rPr>
                      <w:fldChar w:fldCharType="separate"/>
                    </w:r>
                    <w:r>
                      <w:rPr>
                        <w:rStyle w:val="Numrodepage"/>
                      </w:rPr>
                      <w:t>3</w:t>
                    </w:r>
                    <w:r>
                      <w:rPr>
                        <w:rStyle w:val="Numrodepage"/>
                      </w:rPr>
                      <w:fldChar w:fldCharType="end"/>
                    </w:r>
                  </w:p>
                </w:txbxContent>
              </v:textbox>
              <w10:wrap type="topAndBottom" anchorx="margin"/>
            </v:shape>
          </w:pict>
        </mc:Fallback>
      </mc:AlternateContent>
    </w:r>
  </w:p>
  <w:p w14:paraId="2976A805" w14:textId="77777777" w:rsidR="008E1D49" w:rsidRDefault="00000000">
    <w:pPr>
      <w:pStyle w:val="Pieddepage"/>
      <w:ind w:left="567" w:right="360"/>
      <w:rPr>
        <w:b/>
        <w:i/>
      </w:rPr>
    </w:pPr>
    <w:r>
      <w:rPr>
        <w:b/>
        <w:i/>
        <w:noProof/>
      </w:rPr>
      <mc:AlternateContent>
        <mc:Choice Requires="wps">
          <w:drawing>
            <wp:anchor distT="0" distB="0" distL="0" distR="0" simplePos="0" relativeHeight="7" behindDoc="1" locked="0" layoutInCell="0" allowOverlap="1" wp14:anchorId="30A94D0E" wp14:editId="69FDCF73">
              <wp:simplePos x="0" y="0"/>
              <wp:positionH relativeFrom="column">
                <wp:posOffset>375285</wp:posOffset>
              </wp:positionH>
              <wp:positionV relativeFrom="paragraph">
                <wp:posOffset>102235</wp:posOffset>
              </wp:positionV>
              <wp:extent cx="5928995" cy="635"/>
              <wp:effectExtent l="0" t="0" r="0" b="0"/>
              <wp:wrapNone/>
              <wp:docPr id="3" name="4097"/>
              <wp:cNvGraphicFramePr/>
              <a:graphic xmlns:a="http://schemas.openxmlformats.org/drawingml/2006/main">
                <a:graphicData uri="http://schemas.microsoft.com/office/word/2010/wordprocessingShape">
                  <wps:wsp>
                    <wps:cNvCnPr/>
                    <wps:spPr>
                      <a:xfrm>
                        <a:off x="0" y="0"/>
                        <a:ext cx="5928480" cy="0"/>
                      </a:xfrm>
                      <a:prstGeom prst="line">
                        <a:avLst/>
                      </a:prstGeom>
                      <a:ln w="57240">
                        <a:solidFill>
                          <a:srgbClr val="196B24"/>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29.55pt,8.05pt" to="496.3pt,8.05pt" ID="4097" stroked="t" style="position:absolute">
              <v:stroke color="#196b24" weight="57240" joinstyle="miter" endcap="flat"/>
              <v:fill o:detectmouseclick="t" on="false"/>
              <w10:wrap type="none"/>
            </v:line>
          </w:pict>
        </mc:Fallback>
      </mc:AlternateContent>
    </w:r>
  </w:p>
  <w:p w14:paraId="481888DB" w14:textId="77777777" w:rsidR="008E1D49" w:rsidRPr="00717CE5" w:rsidRDefault="00000000">
    <w:pPr>
      <w:pStyle w:val="Pieddepage"/>
      <w:ind w:left="567" w:right="360"/>
      <w:rPr>
        <w:i/>
        <w:iCs/>
        <w:color w:val="FF0000"/>
        <w:lang w:val="en-US"/>
      </w:rPr>
    </w:pPr>
    <w:r w:rsidRPr="00717CE5">
      <w:rPr>
        <w:b/>
        <w:i/>
        <w:color w:val="FF0000"/>
        <w:lang w:val="en-US"/>
      </w:rPr>
      <w:t>Alert bulletin of November 10 and 11, 2025</w:t>
    </w:r>
    <w:r>
      <w:rPr>
        <w:noProof/>
      </w:rPr>
      <mc:AlternateContent>
        <mc:Choice Requires="wps">
          <w:drawing>
            <wp:anchor distT="0" distB="0" distL="0" distR="0" simplePos="0" relativeHeight="10" behindDoc="1" locked="0" layoutInCell="0" allowOverlap="1" wp14:anchorId="490C65EA" wp14:editId="7BAE9480">
              <wp:simplePos x="0" y="0"/>
              <wp:positionH relativeFrom="column">
                <wp:posOffset>4950460</wp:posOffset>
              </wp:positionH>
              <wp:positionV relativeFrom="paragraph">
                <wp:posOffset>37465</wp:posOffset>
              </wp:positionV>
              <wp:extent cx="1436370" cy="539750"/>
              <wp:effectExtent l="0" t="0" r="0" b="0"/>
              <wp:wrapNone/>
              <wp:docPr id="4" name="Frame2"/>
              <wp:cNvGraphicFramePr/>
              <a:graphic xmlns:a="http://schemas.openxmlformats.org/drawingml/2006/main">
                <a:graphicData uri="http://schemas.microsoft.com/office/word/2010/wordprocessingShape">
                  <wps:wsp>
                    <wps:cNvSpPr txBox="1"/>
                    <wps:spPr>
                      <a:xfrm>
                        <a:off x="0" y="0"/>
                        <a:ext cx="1436370" cy="539750"/>
                      </a:xfrm>
                      <a:prstGeom prst="rect">
                        <a:avLst/>
                      </a:prstGeom>
                      <a:solidFill>
                        <a:srgbClr val="FFFFFF"/>
                      </a:solidFill>
                    </wps:spPr>
                    <wps:txbx>
                      <w:txbxContent>
                        <w:p w14:paraId="74A12A9D" w14:textId="77777777" w:rsidR="008E1D49" w:rsidRDefault="00000000">
                          <w:pPr>
                            <w:rPr>
                              <w:rFonts w:eastAsia="Times New Roman"/>
                              <w:b/>
                              <w:color w:val="FFFFFF"/>
                              <w:sz w:val="56"/>
                              <w:szCs w:val="56"/>
                              <w:lang w:val="en-US" w:eastAsia="fr-FR"/>
                            </w:rPr>
                          </w:pPr>
                          <w:r>
                            <w:rPr>
                              <w:rFonts w:eastAsia="Times New Roman"/>
                              <w:b/>
                              <w:noProof/>
                              <w:color w:val="FFFFFF"/>
                              <w:sz w:val="56"/>
                              <w:szCs w:val="56"/>
                              <w:lang w:val="en-US" w:eastAsia="fr-FR"/>
                            </w:rPr>
                            <w:drawing>
                              <wp:inline distT="0" distB="0" distL="0" distR="0" wp14:anchorId="49FB094A" wp14:editId="3EA04083">
                                <wp:extent cx="1338580" cy="497840"/>
                                <wp:effectExtent l="0" t="0" r="0" b="0"/>
                                <wp:docPr id="5"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8"/>
                                        <pic:cNvPicPr>
                                          <a:picLocks noChangeAspect="1" noChangeArrowheads="1"/>
                                        </pic:cNvPicPr>
                                      </pic:nvPicPr>
                                      <pic:blipFill>
                                        <a:blip r:embed="rId1"/>
                                        <a:srcRect l="-26" t="-69" r="-26" b="-69"/>
                                        <a:stretch>
                                          <a:fillRect/>
                                        </a:stretch>
                                      </pic:blipFill>
                                      <pic:spPr bwMode="auto">
                                        <a:xfrm>
                                          <a:off x="0" y="0"/>
                                          <a:ext cx="1338580" cy="497840"/>
                                        </a:xfrm>
                                        <a:prstGeom prst="rect">
                                          <a:avLst/>
                                        </a:prstGeom>
                                      </pic:spPr>
                                    </pic:pic>
                                  </a:graphicData>
                                </a:graphic>
                              </wp:inline>
                            </w:drawing>
                          </w:r>
                        </w:p>
                      </w:txbxContent>
                    </wps:txbx>
                    <wps:bodyPr lIns="92075" tIns="46355" rIns="92075" bIns="46355" anchor="t">
                      <a:noAutofit/>
                    </wps:bodyPr>
                  </wps:wsp>
                </a:graphicData>
              </a:graphic>
            </wp:anchor>
          </w:drawing>
        </mc:Choice>
        <mc:Fallback>
          <w:pict>
            <v:shape w14:anchorId="490C65EA" id="Frame2" o:spid="_x0000_s1027" type="#_x0000_t202" style="position:absolute;left:0;text-align:left;margin-left:389.8pt;margin-top:2.95pt;width:113.1pt;height:42.5pt;z-index:-50331647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EEspQEAAD8DAAAOAAAAZHJzL2Uyb0RvYy54bWysUttuGyEQfa/Uf0C812zs2E5WXkdNIleV&#10;qiZS2g9gWfAiAYOAeNd/3wEn9qp9i7oPLMOZy5kzs7kbrSEHGaIG19CrWUWJdAI67fYN/f1r9+WG&#10;kpi467gBJxt6lJHebT9/2gy+lnPowXQyEEziYj34hvYp+ZqxKHppeZyBlw5BBcHyhGbYsy7wAbNb&#10;w+ZVtWIDhM4HEDJGfH08gXRb8islRXpSKspETEORWypnKGebT7bd8HofuO+1eKPBP8DCcu2w6DnV&#10;I0+cvAb9TyqrRYAIKs0EWAZKaSFLD9jNVfVXNy8997L0guJEf5Yp/r+04ufhxT8HksZ7GHGAWZDB&#10;xzriY+5nVMHmPzIliKOEx7NsckxE5KDrxWqxRkggtlzcrpdFV3aJ9iGmbxIsyZeGBhxLUYsffsSE&#10;FdH13SUXi2B0t9PGFCPs2wcTyIHjCHflyyQxZOLGLpzzLY3tSHQ36aeF7ohtmu8OxbudV+slLkMx&#10;rleLJRphirRThDvRA67MibKDr68JlC60c61TZiSUDZxSofa2UXkNpnbxuuz99g8AAAD//wMAUEsD&#10;BBQABgAIAAAAIQA/jdvB3wAAAAkBAAAPAAAAZHJzL2Rvd25yZXYueG1sTI/BTsMwEETvSPyDtUjc&#10;qA1VWhKyqVAlpIoLtND26sZLEhGvo9hJw9/jnuA4mtHMm3w12VaM1PvGMcL9TIEgLp1puEL4/Hi5&#10;ewThg2ajW8eE8EMeVsX1Va4z4868pXEXKhFL2GcaoQ6hy6T0ZU1W+5nriKP35XqrQ5R9JU2vz7Hc&#10;tvJBqYW0uuG4UOuO1jWV37vBIry+HeebIek6uSn36/fDQc6TMCLe3kzPTyACTeEvDBf8iA5FZDq5&#10;gY0XLcJymS5iFCFJQVx8pZL45YSQqhRkkcv/D4pfAAAA//8DAFBLAQItABQABgAIAAAAIQC2gziS&#10;/gAAAOEBAAATAAAAAAAAAAAAAAAAAAAAAABbQ29udGVudF9UeXBlc10ueG1sUEsBAi0AFAAGAAgA&#10;AAAhADj9If/WAAAAlAEAAAsAAAAAAAAAAAAAAAAALwEAAF9yZWxzLy5yZWxzUEsBAi0AFAAGAAgA&#10;AAAhAE3YQSylAQAAPwMAAA4AAAAAAAAAAAAAAAAALgIAAGRycy9lMm9Eb2MueG1sUEsBAi0AFAAG&#10;AAgAAAAhAD+N28HfAAAACQEAAA8AAAAAAAAAAAAAAAAA/wMAAGRycy9kb3ducmV2LnhtbFBLBQYA&#10;AAAABAAEAPMAAAALBQAAAAA=&#10;" o:allowincell="f" stroked="f">
              <v:textbox inset="7.25pt,3.65pt,7.25pt,3.65pt">
                <w:txbxContent>
                  <w:p w14:paraId="74A12A9D" w14:textId="77777777" w:rsidR="008E1D49" w:rsidRDefault="00000000">
                    <w:pPr>
                      <w:rPr>
                        <w:rFonts w:eastAsia="Times New Roman"/>
                        <w:b/>
                        <w:color w:val="FFFFFF"/>
                        <w:sz w:val="56"/>
                        <w:szCs w:val="56"/>
                        <w:lang w:val="en-US" w:eastAsia="fr-FR"/>
                      </w:rPr>
                    </w:pPr>
                    <w:r>
                      <w:rPr>
                        <w:rFonts w:eastAsia="Times New Roman"/>
                        <w:b/>
                        <w:noProof/>
                        <w:color w:val="FFFFFF"/>
                        <w:sz w:val="56"/>
                        <w:szCs w:val="56"/>
                        <w:lang w:val="en-US" w:eastAsia="fr-FR"/>
                      </w:rPr>
                      <w:drawing>
                        <wp:inline distT="0" distB="0" distL="0" distR="0" wp14:anchorId="49FB094A" wp14:editId="3EA04083">
                          <wp:extent cx="1338580" cy="497840"/>
                          <wp:effectExtent l="0" t="0" r="0" b="0"/>
                          <wp:docPr id="5"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8"/>
                                  <pic:cNvPicPr>
                                    <a:picLocks noChangeAspect="1" noChangeArrowheads="1"/>
                                  </pic:cNvPicPr>
                                </pic:nvPicPr>
                                <pic:blipFill>
                                  <a:blip r:embed="rId1"/>
                                  <a:srcRect l="-26" t="-69" r="-26" b="-69"/>
                                  <a:stretch>
                                    <a:fillRect/>
                                  </a:stretch>
                                </pic:blipFill>
                                <pic:spPr bwMode="auto">
                                  <a:xfrm>
                                    <a:off x="0" y="0"/>
                                    <a:ext cx="1338580" cy="497840"/>
                                  </a:xfrm>
                                  <a:prstGeom prst="rect">
                                    <a:avLst/>
                                  </a:prstGeom>
                                </pic:spPr>
                              </pic:pic>
                            </a:graphicData>
                          </a:graphic>
                        </wp:inline>
                      </w:drawing>
                    </w:r>
                  </w:p>
                </w:txbxContent>
              </v:textbox>
            </v:shape>
          </w:pict>
        </mc:Fallback>
      </mc:AlternateContent>
    </w:r>
  </w:p>
  <w:p w14:paraId="70470682" w14:textId="77777777" w:rsidR="008E1D49" w:rsidRPr="00717CE5" w:rsidRDefault="00000000">
    <w:pPr>
      <w:pStyle w:val="Pieddepage"/>
      <w:ind w:left="567" w:right="360"/>
      <w:rPr>
        <w:i/>
        <w:iCs/>
        <w:lang w:val="en-US"/>
      </w:rPr>
    </w:pPr>
    <w:r w:rsidRPr="00717CE5">
      <w:rPr>
        <w:i/>
        <w:iCs/>
        <w:lang w:val="en-US"/>
      </w:rPr>
      <w:t>Contact us to report incidents that could lead to violence:</w:t>
    </w:r>
  </w:p>
  <w:p w14:paraId="6FD197F8" w14:textId="77777777" w:rsidR="008E1D49" w:rsidRPr="00717CE5" w:rsidRDefault="00000000">
    <w:pPr>
      <w:pStyle w:val="Pieddepage"/>
      <w:ind w:left="567" w:right="360"/>
      <w:rPr>
        <w:i/>
        <w:iCs/>
        <w:lang w:val="en-US"/>
      </w:rPr>
    </w:pPr>
    <w:r w:rsidRPr="00717CE5">
      <w:rPr>
        <w:i/>
        <w:iCs/>
        <w:lang w:val="en-US"/>
      </w:rPr>
      <w:t>688187625 (WhatsApp); 675941504, and 621109105</w:t>
    </w:r>
  </w:p>
  <w:p w14:paraId="56BFF0EA" w14:textId="77777777" w:rsidR="008E1D49" w:rsidRPr="00717CE5" w:rsidRDefault="00000000">
    <w:pPr>
      <w:pStyle w:val="Pieddepage"/>
      <w:ind w:firstLine="567"/>
      <w:rPr>
        <w:lang w:val="en-US"/>
      </w:rPr>
    </w:pPr>
    <w:r w:rsidRPr="00717CE5">
      <w:rPr>
        <w:i/>
        <w:iCs/>
        <w:lang w:val="en-US"/>
      </w:rPr>
      <w:t>Email:</w:t>
    </w:r>
    <w:hyperlink r:id="rId2">
      <w:r w:rsidRPr="00717CE5">
        <w:rPr>
          <w:rStyle w:val="Lienhypertexte"/>
          <w:i/>
          <w:iCs/>
          <w:lang w:val="en-US"/>
        </w:rPr>
        <w:t>wilpfcameroon@gmail.com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F0370" w14:textId="77777777" w:rsidR="009E187F" w:rsidRDefault="009E187F">
      <w:pPr>
        <w:spacing w:after="0" w:line="240" w:lineRule="auto"/>
      </w:pPr>
      <w:r>
        <w:separator/>
      </w:r>
    </w:p>
  </w:footnote>
  <w:footnote w:type="continuationSeparator" w:id="0">
    <w:p w14:paraId="2742A04C" w14:textId="77777777" w:rsidR="009E187F" w:rsidRDefault="009E18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A4644"/>
    <w:multiLevelType w:val="multilevel"/>
    <w:tmpl w:val="CA3E5FD4"/>
    <w:lvl w:ilvl="0">
      <w:start w:val="1"/>
      <w:numFmt w:val="upperRoman"/>
      <w:lvlText w:val="%1-"/>
      <w:lvlJc w:val="left"/>
      <w:pPr>
        <w:tabs>
          <w:tab w:val="num" w:pos="0"/>
        </w:tabs>
        <w:ind w:left="1080" w:hanging="720"/>
      </w:pPr>
      <w:rPr>
        <w:rFonts w:cs="Arial Narrow"/>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603F235E"/>
    <w:multiLevelType w:val="multilevel"/>
    <w:tmpl w:val="FF7495D2"/>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pStyle w:val="Titre5"/>
      <w:suff w:val="nothing"/>
      <w:lvlText w:val=""/>
      <w:lvlJc w:val="left"/>
      <w:pPr>
        <w:tabs>
          <w:tab w:val="num" w:pos="0"/>
        </w:tabs>
        <w:ind w:left="0" w:firstLine="0"/>
      </w:pPr>
    </w:lvl>
    <w:lvl w:ilvl="5">
      <w:start w:val="1"/>
      <w:numFmt w:val="none"/>
      <w:pStyle w:val="Titre6"/>
      <w:suff w:val="nothing"/>
      <w:lvlText w:val=""/>
      <w:lvlJc w:val="left"/>
      <w:pPr>
        <w:tabs>
          <w:tab w:val="num" w:pos="0"/>
        </w:tabs>
        <w:ind w:left="0" w:firstLine="0"/>
      </w:pPr>
    </w:lvl>
    <w:lvl w:ilvl="6">
      <w:start w:val="1"/>
      <w:numFmt w:val="none"/>
      <w:pStyle w:val="Titre7"/>
      <w:suff w:val="nothing"/>
      <w:lvlText w:val=""/>
      <w:lvlJc w:val="left"/>
      <w:pPr>
        <w:tabs>
          <w:tab w:val="num" w:pos="0"/>
        </w:tabs>
        <w:ind w:left="0" w:firstLine="0"/>
      </w:pPr>
    </w:lvl>
    <w:lvl w:ilvl="7">
      <w:start w:val="1"/>
      <w:numFmt w:val="none"/>
      <w:pStyle w:val="Titre8"/>
      <w:suff w:val="nothing"/>
      <w:lvlText w:val=""/>
      <w:lvlJc w:val="left"/>
      <w:pPr>
        <w:tabs>
          <w:tab w:val="num" w:pos="0"/>
        </w:tabs>
        <w:ind w:left="0" w:firstLine="0"/>
      </w:pPr>
    </w:lvl>
    <w:lvl w:ilvl="8">
      <w:start w:val="1"/>
      <w:numFmt w:val="none"/>
      <w:pStyle w:val="Titre9"/>
      <w:suff w:val="nothing"/>
      <w:lvlText w:val=""/>
      <w:lvlJc w:val="left"/>
      <w:pPr>
        <w:tabs>
          <w:tab w:val="num" w:pos="0"/>
        </w:tabs>
        <w:ind w:left="0" w:firstLine="0"/>
      </w:pPr>
    </w:lvl>
  </w:abstractNum>
  <w:abstractNum w:abstractNumId="2" w15:restartNumberingAfterBreak="0">
    <w:nsid w:val="735E2274"/>
    <w:multiLevelType w:val="multilevel"/>
    <w:tmpl w:val="DE66A6EC"/>
    <w:lvl w:ilvl="0">
      <w:start w:val="1"/>
      <w:numFmt w:val="decimal"/>
      <w:lvlText w:val="%1."/>
      <w:lvlJc w:val="left"/>
      <w:pPr>
        <w:tabs>
          <w:tab w:val="num" w:pos="0"/>
        </w:tabs>
        <w:ind w:left="1085" w:hanging="425"/>
      </w:pPr>
      <w:rPr>
        <w:rFonts w:cs="Arial Narrow"/>
        <w:b/>
        <w:bCs/>
      </w:rPr>
    </w:lvl>
    <w:lvl w:ilvl="1">
      <w:start w:val="1"/>
      <w:numFmt w:val="lowerLetter"/>
      <w:lvlText w:val="%2)"/>
      <w:lvlJc w:val="left"/>
      <w:pPr>
        <w:tabs>
          <w:tab w:val="num" w:pos="0"/>
        </w:tabs>
        <w:ind w:left="1500" w:hanging="420"/>
      </w:pPr>
    </w:lvl>
    <w:lvl w:ilvl="2">
      <w:start w:val="1"/>
      <w:numFmt w:val="lowerRoman"/>
      <w:lvlText w:val="%3."/>
      <w:lvlJc w:val="left"/>
      <w:pPr>
        <w:tabs>
          <w:tab w:val="num" w:pos="0"/>
        </w:tabs>
        <w:ind w:left="1920" w:hanging="420"/>
      </w:pPr>
    </w:lvl>
    <w:lvl w:ilvl="3">
      <w:start w:val="1"/>
      <w:numFmt w:val="decimal"/>
      <w:lvlText w:val="%4."/>
      <w:lvlJc w:val="left"/>
      <w:pPr>
        <w:tabs>
          <w:tab w:val="num" w:pos="0"/>
        </w:tabs>
        <w:ind w:left="2340" w:hanging="420"/>
      </w:pPr>
    </w:lvl>
    <w:lvl w:ilvl="4">
      <w:start w:val="1"/>
      <w:numFmt w:val="lowerLetter"/>
      <w:lvlText w:val="%5)"/>
      <w:lvlJc w:val="left"/>
      <w:pPr>
        <w:tabs>
          <w:tab w:val="num" w:pos="0"/>
        </w:tabs>
        <w:ind w:left="2760" w:hanging="420"/>
      </w:pPr>
    </w:lvl>
    <w:lvl w:ilvl="5">
      <w:start w:val="1"/>
      <w:numFmt w:val="lowerRoman"/>
      <w:lvlText w:val="%6."/>
      <w:lvlJc w:val="left"/>
      <w:pPr>
        <w:tabs>
          <w:tab w:val="num" w:pos="0"/>
        </w:tabs>
        <w:ind w:left="3180" w:hanging="420"/>
      </w:pPr>
    </w:lvl>
    <w:lvl w:ilvl="6">
      <w:start w:val="1"/>
      <w:numFmt w:val="decimal"/>
      <w:lvlText w:val="%7."/>
      <w:lvlJc w:val="left"/>
      <w:pPr>
        <w:tabs>
          <w:tab w:val="num" w:pos="0"/>
        </w:tabs>
        <w:ind w:left="3600" w:hanging="420"/>
      </w:pPr>
    </w:lvl>
    <w:lvl w:ilvl="7">
      <w:start w:val="1"/>
      <w:numFmt w:val="lowerLetter"/>
      <w:lvlText w:val="%8)"/>
      <w:lvlJc w:val="left"/>
      <w:pPr>
        <w:tabs>
          <w:tab w:val="num" w:pos="0"/>
        </w:tabs>
        <w:ind w:left="4020" w:hanging="420"/>
      </w:pPr>
    </w:lvl>
    <w:lvl w:ilvl="8">
      <w:start w:val="1"/>
      <w:numFmt w:val="lowerRoman"/>
      <w:lvlText w:val="%9."/>
      <w:lvlJc w:val="left"/>
      <w:pPr>
        <w:tabs>
          <w:tab w:val="num" w:pos="0"/>
        </w:tabs>
        <w:ind w:left="4440" w:hanging="420"/>
      </w:pPr>
    </w:lvl>
  </w:abstractNum>
  <w:num w:numId="1" w16cid:durableId="1856264799">
    <w:abstractNumId w:val="1"/>
  </w:num>
  <w:num w:numId="2" w16cid:durableId="2098792686">
    <w:abstractNumId w:val="0"/>
  </w:num>
  <w:num w:numId="3" w16cid:durableId="1820032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D49"/>
    <w:rsid w:val="00445284"/>
    <w:rsid w:val="00717CE5"/>
    <w:rsid w:val="008E1D49"/>
    <w:rsid w:val="009E18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AE063"/>
  <w15:docId w15:val="{F881D59A-8886-41AC-9C7A-48D3C32D5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rFonts w:ascii="Times New Roman" w:eastAsia="SimSun" w:hAnsi="Times New Roman" w:cs="Times New Roman"/>
      <w:kern w:val="2"/>
      <w:sz w:val="22"/>
      <w:szCs w:val="22"/>
      <w:lang w:val="fr-FR" w:eastAsia="en-US" w:bidi="ar-SA"/>
    </w:rPr>
  </w:style>
  <w:style w:type="paragraph" w:styleId="Titre1">
    <w:name w:val="heading 1"/>
    <w:basedOn w:val="Normal"/>
    <w:next w:val="Normal"/>
    <w:uiPriority w:val="9"/>
    <w:qFormat/>
    <w:pPr>
      <w:keepNext/>
      <w:keepLines/>
      <w:numPr>
        <w:numId w:val="1"/>
      </w:numPr>
      <w:spacing w:before="360" w:after="80"/>
      <w:outlineLvl w:val="0"/>
    </w:pPr>
    <w:rPr>
      <w:rFonts w:ascii="Calibri Light" w:eastAsia="等线 Light;Segoe Print" w:hAnsi="Calibri Light" w:cs="Calibri Light"/>
      <w:color w:val="2F5597"/>
      <w:sz w:val="40"/>
      <w:szCs w:val="40"/>
    </w:rPr>
  </w:style>
  <w:style w:type="paragraph" w:styleId="Titre2">
    <w:name w:val="heading 2"/>
    <w:basedOn w:val="Normal"/>
    <w:next w:val="Normal"/>
    <w:uiPriority w:val="9"/>
    <w:semiHidden/>
    <w:unhideWhenUsed/>
    <w:qFormat/>
    <w:pPr>
      <w:keepNext/>
      <w:keepLines/>
      <w:numPr>
        <w:ilvl w:val="1"/>
        <w:numId w:val="1"/>
      </w:numPr>
      <w:spacing w:before="160" w:after="80"/>
      <w:outlineLvl w:val="1"/>
    </w:pPr>
    <w:rPr>
      <w:rFonts w:ascii="Calibri Light" w:eastAsia="等线 Light;Segoe Print" w:hAnsi="Calibri Light" w:cs="Calibri Light"/>
      <w:color w:val="2F5597"/>
      <w:sz w:val="32"/>
      <w:szCs w:val="32"/>
    </w:rPr>
  </w:style>
  <w:style w:type="paragraph" w:styleId="Titre3">
    <w:name w:val="heading 3"/>
    <w:basedOn w:val="Normal"/>
    <w:next w:val="Normal"/>
    <w:uiPriority w:val="9"/>
    <w:semiHidden/>
    <w:unhideWhenUsed/>
    <w:qFormat/>
    <w:pPr>
      <w:keepNext/>
      <w:keepLines/>
      <w:numPr>
        <w:ilvl w:val="2"/>
        <w:numId w:val="1"/>
      </w:numPr>
      <w:spacing w:before="160" w:after="80"/>
      <w:outlineLvl w:val="2"/>
    </w:pPr>
    <w:rPr>
      <w:rFonts w:eastAsia="等线 Light;Segoe Print"/>
      <w:color w:val="2F5597"/>
      <w:sz w:val="28"/>
      <w:szCs w:val="28"/>
    </w:rPr>
  </w:style>
  <w:style w:type="paragraph" w:styleId="Titre4">
    <w:name w:val="heading 4"/>
    <w:basedOn w:val="Normal"/>
    <w:next w:val="Normal"/>
    <w:uiPriority w:val="9"/>
    <w:semiHidden/>
    <w:unhideWhenUsed/>
    <w:qFormat/>
    <w:pPr>
      <w:keepNext/>
      <w:keepLines/>
      <w:numPr>
        <w:ilvl w:val="3"/>
        <w:numId w:val="1"/>
      </w:numPr>
      <w:spacing w:before="80" w:after="40"/>
      <w:outlineLvl w:val="3"/>
    </w:pPr>
    <w:rPr>
      <w:rFonts w:eastAsia="等线 Light;Segoe Print"/>
      <w:i/>
      <w:iCs/>
      <w:color w:val="2F5597"/>
    </w:rPr>
  </w:style>
  <w:style w:type="paragraph" w:styleId="Titre5">
    <w:name w:val="heading 5"/>
    <w:basedOn w:val="Normal"/>
    <w:next w:val="Normal"/>
    <w:uiPriority w:val="9"/>
    <w:semiHidden/>
    <w:unhideWhenUsed/>
    <w:qFormat/>
    <w:pPr>
      <w:keepNext/>
      <w:keepLines/>
      <w:numPr>
        <w:ilvl w:val="4"/>
        <w:numId w:val="1"/>
      </w:numPr>
      <w:spacing w:before="80" w:after="40"/>
      <w:outlineLvl w:val="4"/>
    </w:pPr>
    <w:rPr>
      <w:rFonts w:eastAsia="等线 Light;Segoe Print"/>
      <w:color w:val="2F5597"/>
    </w:rPr>
  </w:style>
  <w:style w:type="paragraph" w:styleId="Titre6">
    <w:name w:val="heading 6"/>
    <w:basedOn w:val="Normal"/>
    <w:next w:val="Normal"/>
    <w:uiPriority w:val="9"/>
    <w:semiHidden/>
    <w:unhideWhenUsed/>
    <w:qFormat/>
    <w:pPr>
      <w:keepNext/>
      <w:keepLines/>
      <w:numPr>
        <w:ilvl w:val="5"/>
        <w:numId w:val="1"/>
      </w:numPr>
      <w:spacing w:before="40" w:after="0"/>
      <w:outlineLvl w:val="5"/>
    </w:pPr>
    <w:rPr>
      <w:rFonts w:eastAsia="等线 Light;Segoe Print"/>
      <w:i/>
      <w:iCs/>
      <w:color w:val="595959"/>
    </w:rPr>
  </w:style>
  <w:style w:type="paragraph" w:styleId="Titre7">
    <w:name w:val="heading 7"/>
    <w:basedOn w:val="Normal"/>
    <w:next w:val="Normal"/>
    <w:qFormat/>
    <w:pPr>
      <w:keepNext/>
      <w:keepLines/>
      <w:numPr>
        <w:ilvl w:val="6"/>
        <w:numId w:val="1"/>
      </w:numPr>
      <w:spacing w:before="40" w:after="0"/>
      <w:outlineLvl w:val="6"/>
    </w:pPr>
    <w:rPr>
      <w:rFonts w:eastAsia="等线 Light;Segoe Print"/>
      <w:color w:val="595959"/>
    </w:rPr>
  </w:style>
  <w:style w:type="paragraph" w:styleId="Titre8">
    <w:name w:val="heading 8"/>
    <w:basedOn w:val="Normal"/>
    <w:next w:val="Normal"/>
    <w:qFormat/>
    <w:pPr>
      <w:keepNext/>
      <w:keepLines/>
      <w:numPr>
        <w:ilvl w:val="7"/>
        <w:numId w:val="1"/>
      </w:numPr>
      <w:spacing w:after="0"/>
      <w:outlineLvl w:val="7"/>
    </w:pPr>
    <w:rPr>
      <w:rFonts w:eastAsia="等线 Light;Segoe Print"/>
      <w:i/>
      <w:iCs/>
      <w:color w:val="262626"/>
    </w:rPr>
  </w:style>
  <w:style w:type="paragraph" w:styleId="Titre9">
    <w:name w:val="heading 9"/>
    <w:basedOn w:val="Normal"/>
    <w:next w:val="Normal"/>
    <w:qFormat/>
    <w:pPr>
      <w:keepNext/>
      <w:keepLines/>
      <w:numPr>
        <w:ilvl w:val="8"/>
        <w:numId w:val="1"/>
      </w:numPr>
      <w:spacing w:after="0"/>
      <w:outlineLvl w:val="8"/>
    </w:pPr>
    <w:rPr>
      <w:rFonts w:eastAsia="等线 Light;Segoe Print"/>
      <w:color w:val="2626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Pr>
      <w:rFonts w:cs="Arial Narrow"/>
      <w:b/>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cs="Arial Narrow"/>
      <w:b/>
      <w:bCs/>
    </w:rPr>
  </w:style>
  <w:style w:type="character" w:customStyle="1" w:styleId="WW8Num2z1">
    <w:name w:val="WW8Num2z1"/>
    <w:qFormat/>
  </w:style>
  <w:style w:type="character" w:customStyle="1" w:styleId="Titre1Car">
    <w:name w:val="Titre 1 Car"/>
    <w:basedOn w:val="Policepardfaut"/>
    <w:qFormat/>
    <w:rPr>
      <w:rFonts w:ascii="Calibri Light" w:eastAsia="等线 Light;Segoe Print" w:hAnsi="Calibri Light" w:cs="SimSun"/>
      <w:color w:val="2F5597"/>
      <w:sz w:val="40"/>
      <w:szCs w:val="40"/>
    </w:rPr>
  </w:style>
  <w:style w:type="character" w:customStyle="1" w:styleId="Titre2Car">
    <w:name w:val="Titre 2 Car"/>
    <w:basedOn w:val="Policepardfaut"/>
    <w:qFormat/>
    <w:rPr>
      <w:rFonts w:ascii="Calibri Light" w:eastAsia="等线 Light;Segoe Print" w:hAnsi="Calibri Light" w:cs="SimSun"/>
      <w:color w:val="2F5597"/>
      <w:sz w:val="32"/>
      <w:szCs w:val="32"/>
    </w:rPr>
  </w:style>
  <w:style w:type="character" w:customStyle="1" w:styleId="Titre3Car">
    <w:name w:val="Titre 3 Car"/>
    <w:basedOn w:val="Policepardfaut"/>
    <w:qFormat/>
    <w:rPr>
      <w:rFonts w:eastAsia="等线 Light;Segoe Print" w:cs="SimSun"/>
      <w:color w:val="2F5597"/>
      <w:sz w:val="28"/>
      <w:szCs w:val="28"/>
    </w:rPr>
  </w:style>
  <w:style w:type="character" w:customStyle="1" w:styleId="Titre4Car">
    <w:name w:val="Titre 4 Car"/>
    <w:basedOn w:val="Policepardfaut"/>
    <w:qFormat/>
    <w:rPr>
      <w:rFonts w:eastAsia="等线 Light;Segoe Print" w:cs="SimSun"/>
      <w:i/>
      <w:iCs/>
      <w:color w:val="2F5597"/>
    </w:rPr>
  </w:style>
  <w:style w:type="character" w:customStyle="1" w:styleId="Titre5Car">
    <w:name w:val="Titre 5 Car"/>
    <w:basedOn w:val="Policepardfaut"/>
    <w:qFormat/>
    <w:rPr>
      <w:rFonts w:eastAsia="等线 Light;Segoe Print" w:cs="SimSun"/>
      <w:color w:val="2F5597"/>
    </w:rPr>
  </w:style>
  <w:style w:type="character" w:customStyle="1" w:styleId="Titre6Car">
    <w:name w:val="Titre 6 Car"/>
    <w:basedOn w:val="Policepardfaut"/>
    <w:qFormat/>
    <w:rPr>
      <w:rFonts w:eastAsia="等线 Light;Segoe Print" w:cs="SimSun"/>
      <w:i/>
      <w:iCs/>
      <w:color w:val="595959"/>
    </w:rPr>
  </w:style>
  <w:style w:type="character" w:customStyle="1" w:styleId="Titre7Car">
    <w:name w:val="Titre 7 Car"/>
    <w:basedOn w:val="Policepardfaut"/>
    <w:qFormat/>
    <w:rPr>
      <w:rFonts w:eastAsia="等线 Light;Segoe Print" w:cs="SimSun"/>
      <w:color w:val="595959"/>
    </w:rPr>
  </w:style>
  <w:style w:type="character" w:customStyle="1" w:styleId="Titre8Car">
    <w:name w:val="Titre 8 Car"/>
    <w:basedOn w:val="Policepardfaut"/>
    <w:qFormat/>
    <w:rPr>
      <w:rFonts w:eastAsia="等线 Light;Segoe Print" w:cs="SimSun"/>
      <w:i/>
      <w:iCs/>
      <w:color w:val="262626"/>
    </w:rPr>
  </w:style>
  <w:style w:type="character" w:customStyle="1" w:styleId="Titre9Car">
    <w:name w:val="Titre 9 Car"/>
    <w:basedOn w:val="Policepardfaut"/>
    <w:qFormat/>
    <w:rPr>
      <w:rFonts w:eastAsia="等线 Light;Segoe Print" w:cs="SimSun"/>
      <w:color w:val="262626"/>
    </w:rPr>
  </w:style>
  <w:style w:type="character" w:styleId="Lienhypertexte">
    <w:name w:val="Hyperlink"/>
    <w:basedOn w:val="Policepardfaut"/>
    <w:rPr>
      <w:color w:val="0563C1"/>
      <w:u w:val="single"/>
    </w:rPr>
  </w:style>
  <w:style w:type="character" w:styleId="Numrodepage">
    <w:name w:val="page number"/>
    <w:basedOn w:val="Policepardfaut"/>
  </w:style>
  <w:style w:type="character" w:customStyle="1" w:styleId="Sous-titreCar">
    <w:name w:val="Sous-titre Car"/>
    <w:basedOn w:val="Policepardfaut"/>
    <w:qFormat/>
    <w:rPr>
      <w:rFonts w:eastAsia="等线 Light;Segoe Print" w:cs="SimSun"/>
      <w:color w:val="595959"/>
      <w:spacing w:val="15"/>
      <w:sz w:val="28"/>
      <w:szCs w:val="28"/>
    </w:rPr>
  </w:style>
  <w:style w:type="character" w:customStyle="1" w:styleId="TextedebullesCar">
    <w:name w:val="Texte de bulles Car"/>
    <w:basedOn w:val="Policepardfaut"/>
    <w:qFormat/>
    <w:rPr>
      <w:rFonts w:ascii="Tahoma" w:hAnsi="Tahoma" w:cs="Tahoma"/>
      <w:kern w:val="2"/>
      <w:sz w:val="16"/>
      <w:szCs w:val="16"/>
      <w:lang w:eastAsia="en-US"/>
    </w:rPr>
  </w:style>
  <w:style w:type="character" w:customStyle="1" w:styleId="PieddepageCar">
    <w:name w:val="Pied de page Car"/>
    <w:basedOn w:val="Policepardfaut"/>
    <w:qFormat/>
  </w:style>
  <w:style w:type="character" w:customStyle="1" w:styleId="En-tteCar">
    <w:name w:val="En-tête Car"/>
    <w:basedOn w:val="Policepardfaut"/>
    <w:qFormat/>
  </w:style>
  <w:style w:type="character" w:customStyle="1" w:styleId="TitreCar">
    <w:name w:val="Titre Car"/>
    <w:basedOn w:val="Policepardfaut"/>
    <w:qFormat/>
    <w:rPr>
      <w:rFonts w:ascii="Calibri Light" w:eastAsia="等线 Light;Segoe Print" w:hAnsi="Calibri Light" w:cs="SimSun"/>
      <w:spacing w:val="-10"/>
      <w:kern w:val="2"/>
      <w:sz w:val="56"/>
      <w:szCs w:val="56"/>
    </w:rPr>
  </w:style>
  <w:style w:type="character" w:customStyle="1" w:styleId="CitationCar">
    <w:name w:val="Citation Car"/>
    <w:basedOn w:val="Policepardfaut"/>
    <w:qFormat/>
    <w:rPr>
      <w:i/>
      <w:iCs/>
      <w:color w:val="404040"/>
    </w:rPr>
  </w:style>
  <w:style w:type="character" w:customStyle="1" w:styleId="IntenseEmphasis73b3162e-278b-4bde-bb72-1577781fd6b7">
    <w:name w:val="Intense Emphasis_73b3162e-278b-4bde-bb72-1577781fd6b7"/>
    <w:basedOn w:val="Policepardfaut"/>
    <w:qFormat/>
    <w:rPr>
      <w:i/>
      <w:iCs/>
      <w:color w:val="2F5597"/>
    </w:rPr>
  </w:style>
  <w:style w:type="character" w:customStyle="1" w:styleId="CitationintenseCar">
    <w:name w:val="Citation intense Car"/>
    <w:basedOn w:val="Policepardfaut"/>
    <w:qFormat/>
    <w:rPr>
      <w:i/>
      <w:iCs/>
      <w:color w:val="2F5597"/>
    </w:rPr>
  </w:style>
  <w:style w:type="character" w:customStyle="1" w:styleId="IntenseReferenceb23660ee-602e-4633-bad0-6d7c30a72752">
    <w:name w:val="Intense Reference_b23660ee-602e-4633-bad0-6d7c30a72752"/>
    <w:basedOn w:val="Policepardfaut"/>
    <w:qFormat/>
    <w:rPr>
      <w:b/>
      <w:bCs/>
      <w:smallCaps/>
      <w:color w:val="2F5597"/>
      <w:spacing w:val="5"/>
    </w:rPr>
  </w:style>
  <w:style w:type="character" w:styleId="Mentionnonrsolue">
    <w:name w:val="Unresolved Mention"/>
    <w:basedOn w:val="Policepardfaut"/>
    <w:qFormat/>
    <w:rPr>
      <w:color w:val="605E5C"/>
      <w:shd w:val="clear" w:color="auto" w:fill="E1DFDD"/>
    </w:rPr>
  </w:style>
  <w:style w:type="paragraph" w:customStyle="1" w:styleId="Heading">
    <w:name w:val="Heading"/>
    <w:basedOn w:val="Normal"/>
    <w:next w:val="Normal"/>
    <w:qFormat/>
    <w:pPr>
      <w:spacing w:after="80" w:line="240" w:lineRule="auto"/>
      <w:contextualSpacing/>
    </w:pPr>
    <w:rPr>
      <w:rFonts w:ascii="Calibri Light" w:eastAsia="等线 Light;Segoe Print" w:hAnsi="Calibri Light" w:cs="Calibri Light"/>
      <w:spacing w:val="-10"/>
      <w:sz w:val="56"/>
      <w:szCs w:val="56"/>
    </w:rPr>
  </w:style>
  <w:style w:type="paragraph" w:styleId="Corpsdetexte">
    <w:name w:val="Body Text"/>
    <w:basedOn w:val="Normal"/>
    <w:pPr>
      <w:spacing w:after="140" w:line="276" w:lineRule="auto"/>
    </w:p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Sous-titre">
    <w:name w:val="Subtitle"/>
    <w:basedOn w:val="Normal"/>
    <w:next w:val="Normal"/>
    <w:uiPriority w:val="11"/>
    <w:qFormat/>
    <w:rPr>
      <w:rFonts w:eastAsia="等线 Light;Segoe Print"/>
      <w:color w:val="595959"/>
      <w:spacing w:val="15"/>
      <w:sz w:val="28"/>
      <w:szCs w:val="28"/>
    </w:rPr>
  </w:style>
  <w:style w:type="paragraph" w:styleId="Textedebulles">
    <w:name w:val="Balloon Text"/>
    <w:basedOn w:val="Normal"/>
    <w:qFormat/>
    <w:pPr>
      <w:spacing w:after="0" w:line="240" w:lineRule="auto"/>
    </w:pPr>
    <w:rPr>
      <w:rFonts w:ascii="Tahoma" w:hAnsi="Tahoma" w:cs="Tahoma"/>
      <w:sz w:val="16"/>
      <w:szCs w:val="16"/>
    </w:rPr>
  </w:style>
  <w:style w:type="paragraph" w:customStyle="1" w:styleId="HeaderandFooter">
    <w:name w:val="Header and Footer"/>
    <w:basedOn w:val="Normal"/>
    <w:qFormat/>
    <w:pPr>
      <w:suppressLineNumbers/>
      <w:tabs>
        <w:tab w:val="center" w:pos="4986"/>
        <w:tab w:val="right" w:pos="9972"/>
      </w:tabs>
    </w:pPr>
  </w:style>
  <w:style w:type="paragraph" w:styleId="Pieddepage">
    <w:name w:val="footer"/>
    <w:basedOn w:val="Normal"/>
    <w:pPr>
      <w:tabs>
        <w:tab w:val="center" w:pos="4536"/>
        <w:tab w:val="right" w:pos="9072"/>
      </w:tabs>
      <w:spacing w:after="0" w:line="240" w:lineRule="auto"/>
    </w:pPr>
  </w:style>
  <w:style w:type="paragraph" w:styleId="En-tte">
    <w:name w:val="header"/>
    <w:basedOn w:val="Normal"/>
    <w:pPr>
      <w:tabs>
        <w:tab w:val="center" w:pos="4536"/>
        <w:tab w:val="right" w:pos="9072"/>
      </w:tabs>
      <w:spacing w:after="0" w:line="240" w:lineRule="auto"/>
    </w:pPr>
  </w:style>
  <w:style w:type="paragraph" w:styleId="Citation">
    <w:name w:val="Quote"/>
    <w:basedOn w:val="Normal"/>
    <w:next w:val="Normal"/>
    <w:qFormat/>
    <w:pPr>
      <w:spacing w:before="160"/>
      <w:jc w:val="center"/>
    </w:pPr>
    <w:rPr>
      <w:i/>
      <w:iCs/>
      <w:color w:val="404040"/>
    </w:rPr>
  </w:style>
  <w:style w:type="paragraph" w:styleId="Paragraphedeliste">
    <w:name w:val="List Paragraph"/>
    <w:basedOn w:val="Normal"/>
    <w:qFormat/>
    <w:pPr>
      <w:ind w:left="720"/>
      <w:contextualSpacing/>
    </w:pPr>
  </w:style>
  <w:style w:type="paragraph" w:styleId="Citationintense">
    <w:name w:val="Intense Quote"/>
    <w:basedOn w:val="Normal"/>
    <w:next w:val="Normal"/>
    <w:qFormat/>
    <w:pPr>
      <w:pBdr>
        <w:top w:val="single" w:sz="4" w:space="10" w:color="2F5496"/>
        <w:bottom w:val="single" w:sz="4" w:space="10" w:color="2F5496"/>
      </w:pBdr>
      <w:spacing w:before="360" w:after="360"/>
      <w:ind w:left="864" w:right="864"/>
      <w:jc w:val="center"/>
    </w:pPr>
    <w:rPr>
      <w:i/>
      <w:iCs/>
      <w:color w:val="2F5597"/>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wilpfcameroon@gmail.com" TargetMode="External"/><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5702</TotalTime>
  <Pages>3</Pages>
  <Words>817</Words>
  <Characters>4498</Characters>
  <Application>Microsoft Office Word</Application>
  <DocSecurity>0</DocSecurity>
  <Lines>37</Lines>
  <Paragraphs>10</Paragraphs>
  <ScaleCrop>false</ScaleCrop>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steeve nguepi</cp:lastModifiedBy>
  <cp:revision>2</cp:revision>
  <dcterms:created xsi:type="dcterms:W3CDTF">2025-11-14T15:20:00Z</dcterms:created>
  <dcterms:modified xsi:type="dcterms:W3CDTF">2025-11-14T15:22:00Z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2025-10-31T10:04:00Z</dcterms:created>
  <dc:creator>User</dc:creator>
  <dc:description/>
  <dc:language>en-US</dc:language>
  <cp:lastModifiedBy>nathalie wokam</cp:lastModifiedBy>
  <dcterms:modified xsi:type="dcterms:W3CDTF">2025-11-13T01:18:30Z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B1B89323F8A8452CBAD240A0B1C9A5AC_13</vt:lpwstr>
  </property>
  <property fmtid="{D5CDD505-2E9C-101B-9397-08002B2CF9AE}" pid="3" name="KSOProductBuildVer">
    <vt:lpwstr>1036-12.2.0.23131</vt:lpwstr>
  </property>
</Properties>
</file>